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AFF" w:rsidRDefault="00707AFF" w:rsidP="00707AFF">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18-e</w:t>
      </w:r>
      <w:r w:rsidRPr="00143F5C">
        <w:rPr>
          <w:rFonts w:eastAsia="宋体"/>
          <w:sz w:val="22"/>
          <w:szCs w:val="22"/>
          <w:lang w:val="en-GB" w:eastAsia="zh-CN"/>
        </w:rPr>
        <w:t xml:space="preserve">       </w:t>
      </w:r>
      <w:r>
        <w:rPr>
          <w:rFonts w:eastAsia="宋体"/>
          <w:sz w:val="22"/>
          <w:szCs w:val="22"/>
          <w:lang w:val="en-GB" w:eastAsia="zh-CN"/>
        </w:rPr>
        <w:t xml:space="preserve">        </w:t>
      </w:r>
      <w:r w:rsidRPr="00143F5C">
        <w:rPr>
          <w:rFonts w:eastAsia="宋体" w:hint="eastAsia"/>
          <w:sz w:val="22"/>
          <w:szCs w:val="22"/>
          <w:lang w:val="en-GB" w:eastAsia="zh-CN"/>
        </w:rPr>
        <w:t xml:space="preserve">                                      </w:t>
      </w:r>
      <w:bookmarkStart w:id="0" w:name="_GoBack"/>
      <w:r w:rsidR="00143F5C" w:rsidRPr="00143F5C">
        <w:rPr>
          <w:rFonts w:eastAsia="宋体"/>
          <w:sz w:val="22"/>
          <w:szCs w:val="22"/>
          <w:lang w:val="en-GB" w:eastAsia="zh-CN"/>
        </w:rPr>
        <w:t>R2-2204953</w:t>
      </w:r>
      <w:bookmarkEnd w:id="0"/>
    </w:p>
    <w:p w:rsidR="00707AFF" w:rsidRDefault="00707AFF" w:rsidP="00707AFF">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9</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- 20</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May</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707AFF" w:rsidRDefault="00707AFF" w:rsidP="00707AFF">
      <w:pPr>
        <w:pStyle w:val="a4"/>
        <w:rPr>
          <w:sz w:val="22"/>
          <w:szCs w:val="22"/>
          <w:lang w:val="en-GB"/>
        </w:rPr>
      </w:pPr>
      <w:r>
        <w:rPr>
          <w:sz w:val="22"/>
          <w:szCs w:val="22"/>
          <w:lang w:val="en-GB"/>
        </w:rPr>
        <w:t xml:space="preserve">                                   </w:t>
      </w:r>
    </w:p>
    <w:p w:rsidR="00707AFF" w:rsidRDefault="00707AFF" w:rsidP="00707AFF">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707AFF" w:rsidRPr="00DB2057" w:rsidRDefault="00707AFF" w:rsidP="00707AFF">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8D4268" w:rsidRPr="008D4268">
        <w:rPr>
          <w:rFonts w:eastAsia="宋体" w:cs="Arial" w:hint="eastAsia"/>
          <w:sz w:val="22"/>
          <w:szCs w:val="22"/>
          <w:lang w:eastAsia="zh-CN"/>
        </w:rPr>
        <w:t>Issues corresponding to T</w:t>
      </w:r>
      <w:r w:rsidR="008D4268">
        <w:rPr>
          <w:rFonts w:eastAsia="宋体" w:cs="Arial" w:hint="eastAsia"/>
          <w:sz w:val="22"/>
          <w:szCs w:val="22"/>
          <w:lang w:eastAsia="zh-CN"/>
        </w:rPr>
        <w:t>X Profile</w:t>
      </w:r>
      <w:r w:rsidR="008D4268" w:rsidRPr="008D4268">
        <w:rPr>
          <w:rFonts w:eastAsia="宋体" w:cs="Arial" w:hint="eastAsia"/>
          <w:sz w:val="22"/>
          <w:szCs w:val="22"/>
          <w:lang w:eastAsia="zh-CN"/>
        </w:rPr>
        <w:t xml:space="preserve"> </w:t>
      </w:r>
    </w:p>
    <w:p w:rsidR="00707AFF" w:rsidRDefault="00707AFF" w:rsidP="00707AFF">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hint="eastAsia"/>
          <w:sz w:val="22"/>
          <w:szCs w:val="22"/>
          <w:lang w:eastAsia="zh-CN"/>
        </w:rPr>
        <w:t xml:space="preserve">6.15.2.2       </w:t>
      </w:r>
    </w:p>
    <w:p w:rsidR="00707AFF" w:rsidRDefault="00707AFF" w:rsidP="00707AFF">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4" w:name="_Ref35586532"/>
      <w:r w:rsidRPr="00D62F40">
        <w:rPr>
          <w:szCs w:val="28"/>
        </w:rPr>
        <w:t>Introduction</w:t>
      </w:r>
      <w:bookmarkEnd w:id="4"/>
    </w:p>
    <w:p w:rsidR="00693C21" w:rsidRDefault="00A408FA" w:rsidP="00693C21">
      <w:pPr>
        <w:pStyle w:val="a0"/>
        <w:rPr>
          <w:rFonts w:eastAsiaTheme="minorEastAsia"/>
          <w:lang w:eastAsia="zh-CN"/>
        </w:rPr>
      </w:pPr>
      <w:r>
        <w:rPr>
          <w:rFonts w:eastAsiaTheme="minorEastAsia" w:hint="eastAsia"/>
          <w:lang w:eastAsia="zh-CN"/>
        </w:rPr>
        <w:t xml:space="preserve">In this contribution, we focus on the key leftover </w:t>
      </w:r>
      <w:r>
        <w:rPr>
          <w:rFonts w:eastAsiaTheme="minorEastAsia"/>
          <w:lang w:eastAsia="zh-CN"/>
        </w:rPr>
        <w:t xml:space="preserve">issues </w:t>
      </w:r>
      <w:r w:rsidR="00F8763F">
        <w:rPr>
          <w:rFonts w:eastAsiaTheme="minorEastAsia" w:hint="eastAsia"/>
          <w:lang w:eastAsia="zh-CN"/>
        </w:rPr>
        <w:t xml:space="preserve">related to </w:t>
      </w:r>
      <w:r w:rsidR="004C7784">
        <w:rPr>
          <w:rFonts w:eastAsiaTheme="minorEastAsia" w:hint="eastAsia"/>
          <w:lang w:eastAsia="zh-CN"/>
        </w:rPr>
        <w:t>TX</w:t>
      </w:r>
      <w:r w:rsidR="00F8763F">
        <w:rPr>
          <w:rFonts w:eastAsiaTheme="minorEastAsia" w:hint="eastAsia"/>
          <w:lang w:eastAsia="zh-CN"/>
        </w:rPr>
        <w:t xml:space="preserve"> profile</w:t>
      </w:r>
      <w:r>
        <w:rPr>
          <w:rFonts w:eastAsiaTheme="minorEastAsia" w:hint="eastAsia"/>
          <w:lang w:eastAsia="zh-CN"/>
        </w:rPr>
        <w:t>. The related</w:t>
      </w:r>
      <w:r w:rsidR="00C8780E">
        <w:rPr>
          <w:rFonts w:eastAsiaTheme="minorEastAsia" w:hint="eastAsia"/>
          <w:lang w:eastAsia="zh-CN"/>
        </w:rPr>
        <w:t xml:space="preserve"> issues are listed below, they will be analyzed one by one, and our </w:t>
      </w:r>
      <w:r w:rsidR="00F4065B">
        <w:rPr>
          <w:rFonts w:eastAsiaTheme="minorEastAsia" w:hint="eastAsia"/>
          <w:lang w:eastAsia="zh-CN"/>
        </w:rPr>
        <w:t>proposals</w:t>
      </w:r>
      <w:r w:rsidR="00C8780E">
        <w:rPr>
          <w:rFonts w:eastAsiaTheme="minorEastAsia" w:hint="eastAsia"/>
          <w:lang w:eastAsia="zh-CN"/>
        </w:rPr>
        <w:t xml:space="preserve"> will be given based on the </w:t>
      </w:r>
      <w:r w:rsidR="00C8780E">
        <w:rPr>
          <w:rFonts w:eastAsiaTheme="minorEastAsia"/>
          <w:lang w:eastAsia="zh-CN"/>
        </w:rPr>
        <w:t>analysis</w:t>
      </w:r>
      <w:r w:rsidR="00C8780E">
        <w:rPr>
          <w:rFonts w:eastAsiaTheme="minorEastAsia" w:hint="eastAsia"/>
          <w:lang w:eastAsia="zh-CN"/>
        </w:rPr>
        <w:t>.</w:t>
      </w:r>
    </w:p>
    <w:p w:rsidR="004B166A" w:rsidRPr="004B166A" w:rsidRDefault="00693C21" w:rsidP="004B166A">
      <w:pPr>
        <w:pStyle w:val="Comments"/>
        <w:numPr>
          <w:ilvl w:val="0"/>
          <w:numId w:val="25"/>
        </w:numPr>
        <w:rPr>
          <w:rFonts w:ascii="Times New Roman" w:hAnsi="Times New Roman"/>
          <w:i w:val="0"/>
          <w:sz w:val="20"/>
          <w:szCs w:val="20"/>
        </w:rPr>
      </w:pPr>
      <w:r w:rsidRPr="004B166A">
        <w:rPr>
          <w:rFonts w:ascii="Times New Roman" w:hAnsi="Times New Roman"/>
          <w:i w:val="0"/>
          <w:sz w:val="20"/>
          <w:szCs w:val="20"/>
        </w:rPr>
        <w:t xml:space="preserve">How to </w:t>
      </w:r>
      <w:r w:rsidR="003F749B">
        <w:rPr>
          <w:rFonts w:ascii="Times New Roman" w:eastAsiaTheme="minorEastAsia" w:hAnsi="Times New Roman" w:hint="eastAsia"/>
          <w:i w:val="0"/>
          <w:sz w:val="20"/>
          <w:szCs w:val="20"/>
          <w:lang w:eastAsia="zh-CN"/>
        </w:rPr>
        <w:t>determine the SL DRX for one L2 ID if this L2 ID</w:t>
      </w:r>
      <w:r w:rsidR="00306E7F" w:rsidRPr="004B166A">
        <w:rPr>
          <w:rFonts w:ascii="Times New Roman" w:hAnsi="Times New Roman"/>
          <w:i w:val="0"/>
          <w:sz w:val="20"/>
          <w:szCs w:val="20"/>
        </w:rPr>
        <w:t xml:space="preserve"> </w:t>
      </w:r>
      <w:r w:rsidR="00456BC5">
        <w:rPr>
          <w:rFonts w:ascii="Times New Roman" w:eastAsiaTheme="minorEastAsia" w:hAnsi="Times New Roman" w:hint="eastAsia"/>
          <w:i w:val="0"/>
          <w:sz w:val="20"/>
          <w:szCs w:val="20"/>
          <w:lang w:eastAsia="zh-CN"/>
        </w:rPr>
        <w:t>is ass</w:t>
      </w:r>
      <w:r w:rsidR="003F749B">
        <w:rPr>
          <w:rFonts w:ascii="Times New Roman" w:eastAsiaTheme="minorEastAsia" w:hAnsi="Times New Roman" w:hint="eastAsia"/>
          <w:i w:val="0"/>
          <w:sz w:val="20"/>
          <w:szCs w:val="20"/>
          <w:lang w:eastAsia="zh-CN"/>
        </w:rPr>
        <w:t>o</w:t>
      </w:r>
      <w:r w:rsidR="00456BC5">
        <w:rPr>
          <w:rFonts w:ascii="Times New Roman" w:eastAsiaTheme="minorEastAsia" w:hAnsi="Times New Roman" w:hint="eastAsia"/>
          <w:i w:val="0"/>
          <w:sz w:val="20"/>
          <w:szCs w:val="20"/>
          <w:lang w:eastAsia="zh-CN"/>
        </w:rPr>
        <w:t xml:space="preserve">icated to </w:t>
      </w:r>
      <w:r w:rsidR="00306E7F" w:rsidRPr="004B166A">
        <w:rPr>
          <w:rFonts w:ascii="Times New Roman" w:hAnsi="Times New Roman"/>
          <w:i w:val="0"/>
          <w:sz w:val="20"/>
          <w:szCs w:val="20"/>
        </w:rPr>
        <w:t>multiple different TX profiles</w:t>
      </w:r>
      <w:r w:rsidR="003F749B">
        <w:rPr>
          <w:rFonts w:ascii="Times New Roman" w:eastAsiaTheme="minorEastAsia" w:hAnsi="Times New Roman" w:hint="eastAsia"/>
          <w:i w:val="0"/>
          <w:sz w:val="20"/>
          <w:szCs w:val="20"/>
          <w:lang w:eastAsia="zh-CN"/>
        </w:rPr>
        <w:t>?</w:t>
      </w:r>
    </w:p>
    <w:p w:rsidR="003F749B" w:rsidRPr="00962A36" w:rsidRDefault="00306E7F" w:rsidP="004B166A">
      <w:pPr>
        <w:pStyle w:val="Comments"/>
        <w:numPr>
          <w:ilvl w:val="0"/>
          <w:numId w:val="25"/>
        </w:numPr>
        <w:rPr>
          <w:rFonts w:ascii="Times New Roman" w:hAnsi="Times New Roman"/>
          <w:i w:val="0"/>
          <w:sz w:val="20"/>
          <w:szCs w:val="20"/>
        </w:rPr>
      </w:pPr>
      <w:r w:rsidRPr="004B166A">
        <w:rPr>
          <w:rFonts w:ascii="Times New Roman" w:hAnsi="Times New Roman"/>
          <w:i w:val="0"/>
          <w:sz w:val="20"/>
          <w:szCs w:val="20"/>
        </w:rPr>
        <w:t xml:space="preserve">How </w:t>
      </w:r>
      <w:r w:rsidR="003F749B">
        <w:rPr>
          <w:rFonts w:ascii="Times New Roman" w:eastAsiaTheme="minorEastAsia" w:hAnsi="Times New Roman" w:hint="eastAsia"/>
          <w:i w:val="0"/>
          <w:sz w:val="20"/>
          <w:szCs w:val="20"/>
          <w:lang w:eastAsia="zh-CN"/>
        </w:rPr>
        <w:t xml:space="preserve">does the </w:t>
      </w:r>
      <w:r w:rsidR="00AF50ED" w:rsidRPr="004B166A">
        <w:rPr>
          <w:rFonts w:ascii="Times New Roman" w:hAnsi="Times New Roman"/>
          <w:i w:val="0"/>
          <w:sz w:val="20"/>
          <w:szCs w:val="20"/>
        </w:rPr>
        <w:t xml:space="preserve">gNB </w:t>
      </w:r>
      <w:r w:rsidR="003F749B">
        <w:rPr>
          <w:rFonts w:ascii="Times New Roman" w:eastAsiaTheme="minorEastAsia" w:hAnsi="Times New Roman" w:hint="eastAsia"/>
          <w:i w:val="0"/>
          <w:sz w:val="20"/>
          <w:szCs w:val="20"/>
          <w:lang w:eastAsia="zh-CN"/>
        </w:rPr>
        <w:t>acquire the mapping between L2 ID and Tx profile for GC?</w:t>
      </w:r>
    </w:p>
    <w:p w:rsidR="004B166A" w:rsidRPr="004B166A" w:rsidRDefault="004B166A" w:rsidP="004B166A">
      <w:pPr>
        <w:pStyle w:val="Comments"/>
        <w:numPr>
          <w:ilvl w:val="0"/>
          <w:numId w:val="25"/>
        </w:numPr>
        <w:rPr>
          <w:rFonts w:ascii="Times New Roman" w:hAnsi="Times New Roman"/>
          <w:i w:val="0"/>
          <w:sz w:val="20"/>
          <w:szCs w:val="20"/>
        </w:rPr>
      </w:pPr>
      <w:r w:rsidRPr="004B166A">
        <w:rPr>
          <w:rFonts w:ascii="Times New Roman" w:hAnsi="Times New Roman"/>
          <w:i w:val="0"/>
          <w:sz w:val="20"/>
          <w:szCs w:val="20"/>
        </w:rPr>
        <w:t xml:space="preserve">How to </w:t>
      </w:r>
      <w:r w:rsidR="00456BC5">
        <w:rPr>
          <w:rFonts w:ascii="Times New Roman" w:eastAsiaTheme="minorEastAsia" w:hAnsi="Times New Roman" w:hint="eastAsia"/>
          <w:i w:val="0"/>
          <w:sz w:val="20"/>
          <w:szCs w:val="20"/>
          <w:lang w:eastAsia="zh-CN"/>
        </w:rPr>
        <w:t>handle</w:t>
      </w:r>
      <w:r w:rsidRPr="004B166A">
        <w:rPr>
          <w:rFonts w:ascii="Times New Roman" w:hAnsi="Times New Roman"/>
          <w:i w:val="0"/>
          <w:sz w:val="20"/>
          <w:szCs w:val="20"/>
        </w:rPr>
        <w:t xml:space="preserve"> the case of no TX profile is provided by upper layer</w:t>
      </w:r>
      <w:r w:rsidR="003F749B">
        <w:rPr>
          <w:rFonts w:ascii="Times New Roman" w:eastAsiaTheme="minorEastAsia" w:hAnsi="Times New Roman" w:hint="eastAsia"/>
          <w:i w:val="0"/>
          <w:sz w:val="20"/>
          <w:szCs w:val="20"/>
          <w:lang w:eastAsia="zh-CN"/>
        </w:rPr>
        <w:t xml:space="preserve"> for one L2 ID?</w:t>
      </w:r>
    </w:p>
    <w:p w:rsidR="004B166A" w:rsidRPr="004B166A" w:rsidRDefault="004B166A" w:rsidP="004B166A">
      <w:pPr>
        <w:pStyle w:val="Comments"/>
        <w:numPr>
          <w:ilvl w:val="0"/>
          <w:numId w:val="25"/>
        </w:numPr>
        <w:rPr>
          <w:rFonts w:ascii="Times New Roman" w:hAnsi="Times New Roman"/>
          <w:i w:val="0"/>
          <w:sz w:val="20"/>
          <w:szCs w:val="20"/>
        </w:rPr>
      </w:pPr>
      <w:r w:rsidRPr="004B166A">
        <w:rPr>
          <w:rFonts w:ascii="Times New Roman" w:hAnsi="Times New Roman"/>
          <w:i w:val="0"/>
          <w:sz w:val="20"/>
          <w:szCs w:val="20"/>
        </w:rPr>
        <w:t xml:space="preserve">Whether </w:t>
      </w:r>
      <w:r w:rsidR="003F749B">
        <w:rPr>
          <w:rFonts w:ascii="Times New Roman" w:eastAsiaTheme="minorEastAsia" w:hAnsi="Times New Roman" w:hint="eastAsia"/>
          <w:i w:val="0"/>
          <w:sz w:val="20"/>
          <w:szCs w:val="20"/>
          <w:lang w:eastAsia="zh-CN"/>
        </w:rPr>
        <w:t xml:space="preserve">it is necessary to introduce </w:t>
      </w:r>
      <w:r w:rsidR="00456BC5">
        <w:rPr>
          <w:rFonts w:ascii="Times New Roman" w:eastAsiaTheme="minorEastAsia" w:hAnsi="Times New Roman" w:hint="eastAsia"/>
          <w:i w:val="0"/>
          <w:sz w:val="20"/>
          <w:szCs w:val="20"/>
          <w:lang w:eastAsia="zh-CN"/>
        </w:rPr>
        <w:t xml:space="preserve"> </w:t>
      </w:r>
      <w:r w:rsidRPr="004B166A">
        <w:rPr>
          <w:rFonts w:ascii="Times New Roman" w:hAnsi="Times New Roman"/>
          <w:i w:val="0"/>
          <w:sz w:val="20"/>
          <w:szCs w:val="20"/>
        </w:rPr>
        <w:t>TX profile for DCR</w:t>
      </w:r>
      <w:r w:rsidR="003F749B">
        <w:rPr>
          <w:rFonts w:ascii="Times New Roman" w:eastAsiaTheme="minorEastAsia" w:hAnsi="Times New Roman" w:hint="eastAsia"/>
          <w:i w:val="0"/>
          <w:sz w:val="20"/>
          <w:szCs w:val="20"/>
          <w:lang w:eastAsia="zh-CN"/>
        </w:rPr>
        <w:t xml:space="preserve"> message?</w:t>
      </w:r>
    </w:p>
    <w:p w:rsidR="00784FAB" w:rsidRDefault="00784FAB" w:rsidP="00784FAB">
      <w:pPr>
        <w:pStyle w:val="1"/>
        <w:jc w:val="both"/>
      </w:pPr>
      <w:r w:rsidRPr="00AA54B6">
        <w:rPr>
          <w:rFonts w:hint="eastAsia"/>
        </w:rPr>
        <w:t>Discussion</w:t>
      </w:r>
    </w:p>
    <w:p w:rsidR="00693C21" w:rsidRDefault="00C72CFB" w:rsidP="00693C21">
      <w:pPr>
        <w:pStyle w:val="20"/>
        <w:ind w:left="567"/>
        <w:rPr>
          <w:rFonts w:eastAsiaTheme="minorEastAsia"/>
        </w:rPr>
      </w:pPr>
      <w:r>
        <w:rPr>
          <w:rFonts w:eastAsiaTheme="minorEastAsia" w:hint="eastAsia"/>
        </w:rPr>
        <w:t>H</w:t>
      </w:r>
      <w:r w:rsidR="00EF77EB">
        <w:rPr>
          <w:rFonts w:eastAsiaTheme="minorEastAsia" w:hint="eastAsia"/>
        </w:rPr>
        <w:t xml:space="preserve">andling of one L2 ID with multiple different </w:t>
      </w:r>
      <w:r w:rsidR="004C7784">
        <w:rPr>
          <w:rFonts w:eastAsiaTheme="minorEastAsia" w:hint="eastAsia"/>
        </w:rPr>
        <w:t>TX</w:t>
      </w:r>
      <w:r w:rsidR="00EF77EB">
        <w:rPr>
          <w:rFonts w:eastAsiaTheme="minorEastAsia" w:hint="eastAsia"/>
        </w:rPr>
        <w:t xml:space="preserve"> profiles</w:t>
      </w:r>
    </w:p>
    <w:p w:rsidR="0045014B" w:rsidRDefault="005D67BC" w:rsidP="0045014B">
      <w:pPr>
        <w:pStyle w:val="a0"/>
        <w:rPr>
          <w:rFonts w:eastAsiaTheme="minorEastAsia"/>
          <w:lang w:eastAsia="zh-CN"/>
        </w:rPr>
      </w:pPr>
      <w:r>
        <w:rPr>
          <w:rFonts w:eastAsiaTheme="minorEastAsia" w:hint="eastAsia"/>
          <w:lang w:eastAsia="zh-CN"/>
        </w:rPr>
        <w:t>In RAN2#117</w:t>
      </w:r>
      <w:r w:rsidR="00775C69">
        <w:rPr>
          <w:rFonts w:eastAsiaTheme="minorEastAsia" w:hint="eastAsia"/>
          <w:lang w:eastAsia="zh-CN"/>
        </w:rPr>
        <w:t>-e</w:t>
      </w:r>
      <w:r>
        <w:rPr>
          <w:rFonts w:eastAsiaTheme="minorEastAsia" w:hint="eastAsia"/>
          <w:lang w:eastAsia="zh-CN"/>
        </w:rPr>
        <w:t xml:space="preserve">meeting, the </w:t>
      </w:r>
      <w:r w:rsidR="00775C69">
        <w:rPr>
          <w:rFonts w:eastAsiaTheme="minorEastAsia" w:hint="eastAsia"/>
          <w:lang w:eastAsia="zh-CN"/>
        </w:rPr>
        <w:t xml:space="preserve">following </w:t>
      </w:r>
      <w:r w:rsidR="00775C69">
        <w:rPr>
          <w:rFonts w:eastAsiaTheme="minorEastAsia"/>
          <w:lang w:eastAsia="zh-CN"/>
        </w:rPr>
        <w:t>agreement</w:t>
      </w:r>
      <w:r w:rsidR="00C1758E">
        <w:rPr>
          <w:rFonts w:eastAsiaTheme="minorEastAsia" w:hint="eastAsia"/>
          <w:lang w:eastAsia="zh-CN"/>
        </w:rPr>
        <w:t>s</w:t>
      </w:r>
      <w:r w:rsidR="00775C69">
        <w:rPr>
          <w:rFonts w:eastAsiaTheme="minorEastAsia" w:hint="eastAsia"/>
          <w:lang w:eastAsia="zh-CN"/>
        </w:rPr>
        <w:t xml:space="preserve"> on </w:t>
      </w:r>
      <w:r w:rsidR="004C7784">
        <w:rPr>
          <w:rFonts w:eastAsiaTheme="minorEastAsia" w:hint="eastAsia"/>
          <w:lang w:eastAsia="zh-CN"/>
        </w:rPr>
        <w:t>TX</w:t>
      </w:r>
      <w:r w:rsidR="00775C69">
        <w:rPr>
          <w:rFonts w:eastAsiaTheme="minorEastAsia" w:hint="eastAsia"/>
          <w:lang w:eastAsia="zh-CN"/>
        </w:rPr>
        <w:t xml:space="preserve"> profile </w:t>
      </w:r>
      <w:r w:rsidR="00C1758E">
        <w:rPr>
          <w:rFonts w:eastAsiaTheme="minorEastAsia" w:hint="eastAsia"/>
          <w:lang w:eastAsia="zh-CN"/>
        </w:rPr>
        <w:t>have bee</w:t>
      </w:r>
      <w:r w:rsidR="005B17C1">
        <w:rPr>
          <w:rFonts w:eastAsiaTheme="minorEastAsia" w:hint="eastAsia"/>
          <w:lang w:eastAsia="zh-CN"/>
        </w:rPr>
        <w:t>n</w:t>
      </w:r>
      <w:r w:rsidR="00775C69">
        <w:rPr>
          <w:rFonts w:eastAsiaTheme="minorEastAsia" w:hint="eastAsia"/>
          <w:lang w:eastAsia="zh-CN"/>
        </w:rPr>
        <w:t xml:space="preserve"> agreed.</w:t>
      </w:r>
    </w:p>
    <w:tbl>
      <w:tblPr>
        <w:tblStyle w:val="a7"/>
        <w:tblW w:w="0" w:type="auto"/>
        <w:tblInd w:w="108" w:type="dxa"/>
        <w:tblLook w:val="04A0" w:firstRow="1" w:lastRow="0" w:firstColumn="1" w:lastColumn="0" w:noHBand="0" w:noVBand="1"/>
      </w:tblPr>
      <w:tblGrid>
        <w:gridCol w:w="8414"/>
      </w:tblGrid>
      <w:tr w:rsidR="00775C69" w:rsidRPr="00775C69" w:rsidTr="00775C69">
        <w:trPr>
          <w:trHeight w:val="3010"/>
        </w:trPr>
        <w:tc>
          <w:tcPr>
            <w:tcW w:w="8414" w:type="dxa"/>
            <w:shd w:val="clear" w:color="auto" w:fill="auto"/>
          </w:tcPr>
          <w:p w:rsidR="00775C69" w:rsidRPr="00775C69" w:rsidRDefault="00775C69" w:rsidP="00ED7B72">
            <w:pPr>
              <w:rPr>
                <w:rFonts w:eastAsiaTheme="minorEastAsia"/>
                <w:lang w:eastAsia="zh-CN"/>
              </w:rPr>
            </w:pPr>
            <w:r w:rsidRPr="00775C69">
              <w:t xml:space="preserve">12: For GC, we will check with SA2 whether the mapping from L2 id to TX profile is feasible in the </w:t>
            </w:r>
            <w:proofErr w:type="spellStart"/>
            <w:r w:rsidRPr="00775C69">
              <w:t>gNB</w:t>
            </w:r>
            <w:proofErr w:type="spellEnd"/>
            <w:r w:rsidRPr="00775C69">
              <w:t xml:space="preserve"> (like what we did in LTE). Working assumption: no additional RAN2 work if SA2 confirms it’s feasible.</w:t>
            </w:r>
          </w:p>
          <w:p w:rsidR="00775C69" w:rsidRPr="00775C69" w:rsidRDefault="00775C69" w:rsidP="00ED7B72">
            <w:r w:rsidRPr="00775C69">
              <w:t>20:</w:t>
            </w:r>
            <w:r w:rsidRPr="00775C69">
              <w:tab/>
              <w:t xml:space="preserve">Check with SA2 whether a same L2 ID may associate with multiple </w:t>
            </w:r>
            <w:proofErr w:type="spellStart"/>
            <w:r w:rsidRPr="00775C69">
              <w:t>Tx</w:t>
            </w:r>
            <w:proofErr w:type="spellEnd"/>
            <w:r w:rsidRPr="00775C69">
              <w:t xml:space="preserve"> profiles, and thus may associate with both DRX-based </w:t>
            </w:r>
            <w:proofErr w:type="spellStart"/>
            <w:r w:rsidRPr="00775C69">
              <w:t>Tx</w:t>
            </w:r>
            <w:proofErr w:type="spellEnd"/>
            <w:r w:rsidRPr="00775C69">
              <w:t xml:space="preserve"> profile and non-DRX based </w:t>
            </w:r>
            <w:proofErr w:type="spellStart"/>
            <w:r w:rsidRPr="00775C69">
              <w:t>Tx</w:t>
            </w:r>
            <w:proofErr w:type="spellEnd"/>
            <w:r w:rsidRPr="00775C69">
              <w:t xml:space="preserve">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rsidR="00775C69" w:rsidRPr="00775C69" w:rsidRDefault="00775C69" w:rsidP="00ED7B72">
            <w:pPr>
              <w:rPr>
                <w:rFonts w:eastAsiaTheme="minorEastAsia"/>
                <w:lang w:eastAsia="zh-CN"/>
              </w:rPr>
            </w:pPr>
            <w:r w:rsidRPr="00775C69">
              <w:t>33:</w:t>
            </w:r>
            <w:r w:rsidRPr="00775C69">
              <w:tab/>
              <w:t xml:space="preserve">The </w:t>
            </w:r>
            <w:proofErr w:type="spellStart"/>
            <w:r w:rsidRPr="00775C69">
              <w:t>Tx</w:t>
            </w:r>
            <w:proofErr w:type="spellEnd"/>
            <w:r w:rsidRPr="00775C69">
              <w:t xml:space="preserve"> profile should include at least the information of DRX support or not. Include this agreement into the LS to SA2. </w:t>
            </w:r>
          </w:p>
        </w:tc>
      </w:tr>
    </w:tbl>
    <w:p w:rsidR="00820BC5" w:rsidRPr="00820BC5" w:rsidRDefault="00775C69" w:rsidP="00820BC5">
      <w:pPr>
        <w:pStyle w:val="a0"/>
        <w:rPr>
          <w:rFonts w:eastAsiaTheme="minorEastAsia"/>
          <w:lang w:eastAsia="zh-CN"/>
        </w:rPr>
      </w:pPr>
      <w:r>
        <w:rPr>
          <w:rFonts w:eastAsiaTheme="minorEastAsia" w:hint="eastAsia"/>
          <w:lang w:eastAsia="zh-CN"/>
        </w:rPr>
        <w:t xml:space="preserve">According to the </w:t>
      </w:r>
      <w:hyperlink r:id="rId9" w:history="1">
        <w:r w:rsidR="004C7784" w:rsidRPr="0023218E">
          <w:rPr>
            <w:rFonts w:eastAsiaTheme="minorEastAsia"/>
            <w:lang w:val="en-GB" w:eastAsia="zh-CN"/>
          </w:rPr>
          <w:t>S2-2203595</w:t>
        </w:r>
      </w:hyperlink>
      <w:r>
        <w:rPr>
          <w:rFonts w:eastAsiaTheme="minorEastAsia" w:hint="eastAsia"/>
          <w:lang w:eastAsia="zh-CN"/>
        </w:rPr>
        <w:t xml:space="preserve"> reply</w:t>
      </w:r>
      <w:r w:rsidR="004C7784">
        <w:rPr>
          <w:rFonts w:eastAsiaTheme="minorEastAsia" w:hint="eastAsia"/>
          <w:lang w:eastAsia="zh-CN"/>
        </w:rPr>
        <w:t xml:space="preserve"> in [1]</w:t>
      </w:r>
      <w:r>
        <w:rPr>
          <w:rFonts w:eastAsiaTheme="minorEastAsia" w:hint="eastAsia"/>
          <w:lang w:eastAsia="zh-CN"/>
        </w:rPr>
        <w:t xml:space="preserve">, </w:t>
      </w:r>
      <w:r w:rsidR="00782808" w:rsidRPr="00782808">
        <w:rPr>
          <w:rFonts w:eastAsiaTheme="minorEastAsia"/>
          <w:lang w:eastAsia="zh-CN"/>
        </w:rPr>
        <w:t xml:space="preserve">two V2X service types can be mapped to an L2 ID where NR </w:t>
      </w:r>
      <w:r w:rsidR="004C7784">
        <w:rPr>
          <w:rFonts w:eastAsiaTheme="minorEastAsia"/>
          <w:lang w:eastAsia="zh-CN"/>
        </w:rPr>
        <w:t>TX</w:t>
      </w:r>
      <w:r w:rsidR="00782808" w:rsidRPr="00782808">
        <w:rPr>
          <w:rFonts w:eastAsiaTheme="minorEastAsia"/>
          <w:lang w:eastAsia="zh-CN"/>
        </w:rPr>
        <w:t xml:space="preserve"> Profile for one V2X service type is DRX-based </w:t>
      </w:r>
      <w:r w:rsidR="004C7784">
        <w:rPr>
          <w:rFonts w:eastAsiaTheme="minorEastAsia"/>
          <w:lang w:eastAsia="zh-CN"/>
        </w:rPr>
        <w:t>TX</w:t>
      </w:r>
      <w:r w:rsidR="00782808" w:rsidRPr="00782808">
        <w:rPr>
          <w:rFonts w:eastAsiaTheme="minorEastAsia"/>
          <w:lang w:eastAsia="zh-CN"/>
        </w:rPr>
        <w:t xml:space="preserve"> profile while NR </w:t>
      </w:r>
      <w:r w:rsidR="004C7784">
        <w:rPr>
          <w:rFonts w:eastAsiaTheme="minorEastAsia"/>
          <w:lang w:eastAsia="zh-CN"/>
        </w:rPr>
        <w:t>TX</w:t>
      </w:r>
      <w:r w:rsidR="00782808" w:rsidRPr="00782808">
        <w:rPr>
          <w:rFonts w:eastAsiaTheme="minorEastAsia"/>
          <w:lang w:eastAsia="zh-CN"/>
        </w:rPr>
        <w:t xml:space="preserve"> Profile for the other V2X service type is non-DRX based </w:t>
      </w:r>
      <w:r w:rsidR="004C7784">
        <w:rPr>
          <w:rFonts w:eastAsiaTheme="minorEastAsia"/>
          <w:lang w:eastAsia="zh-CN"/>
        </w:rPr>
        <w:t>TX</w:t>
      </w:r>
      <w:r w:rsidR="00782808" w:rsidRPr="00782808">
        <w:rPr>
          <w:rFonts w:eastAsiaTheme="minorEastAsia"/>
          <w:lang w:eastAsia="zh-CN"/>
        </w:rPr>
        <w:t xml:space="preserve"> profile.</w:t>
      </w:r>
      <w:r w:rsidR="00782808" w:rsidRPr="00782808">
        <w:rPr>
          <w:rFonts w:eastAsiaTheme="minorEastAsia" w:hint="eastAsia"/>
          <w:lang w:eastAsia="zh-CN"/>
        </w:rPr>
        <w:t xml:space="preserve"> So, </w:t>
      </w:r>
      <w:r w:rsidR="00782808" w:rsidRPr="00782808">
        <w:rPr>
          <w:rFonts w:eastAsiaTheme="minorEastAsia"/>
          <w:lang w:eastAsia="zh-CN"/>
        </w:rPr>
        <w:t xml:space="preserve">an L2 ID may associate with both DRX-based </w:t>
      </w:r>
      <w:r w:rsidR="004C7784">
        <w:rPr>
          <w:rFonts w:eastAsiaTheme="minorEastAsia"/>
          <w:lang w:eastAsia="zh-CN"/>
        </w:rPr>
        <w:t>TX</w:t>
      </w:r>
      <w:r w:rsidR="00782808" w:rsidRPr="00782808">
        <w:rPr>
          <w:rFonts w:eastAsiaTheme="minorEastAsia"/>
          <w:lang w:eastAsia="zh-CN"/>
        </w:rPr>
        <w:t xml:space="preserve"> profile and non-DRX based </w:t>
      </w:r>
      <w:r w:rsidR="004C7784">
        <w:rPr>
          <w:rFonts w:eastAsiaTheme="minorEastAsia"/>
          <w:lang w:eastAsia="zh-CN"/>
        </w:rPr>
        <w:t>TX</w:t>
      </w:r>
      <w:r w:rsidR="00782808" w:rsidRPr="00782808">
        <w:rPr>
          <w:rFonts w:eastAsiaTheme="minorEastAsia"/>
          <w:lang w:eastAsia="zh-CN"/>
        </w:rPr>
        <w:t xml:space="preserve"> profile</w:t>
      </w:r>
      <w:r w:rsidR="00782808">
        <w:rPr>
          <w:rFonts w:eastAsiaTheme="minorEastAsia" w:hint="eastAsia"/>
          <w:lang w:eastAsia="zh-CN"/>
        </w:rPr>
        <w:t xml:space="preserve">. For this case, in order to </w:t>
      </w:r>
      <w:r w:rsidR="00782808">
        <w:rPr>
          <w:rFonts w:eastAsiaTheme="minorEastAsia"/>
          <w:lang w:eastAsia="zh-CN"/>
        </w:rPr>
        <w:t>support</w:t>
      </w:r>
      <w:r w:rsidR="00782808">
        <w:rPr>
          <w:rFonts w:eastAsiaTheme="minorEastAsia" w:hint="eastAsia"/>
          <w:lang w:eastAsia="zh-CN"/>
        </w:rPr>
        <w:t xml:space="preserve"> both the DRX-based on non DRX-based service, </w:t>
      </w:r>
      <w:r w:rsidR="00050A19">
        <w:rPr>
          <w:rFonts w:eastAsiaTheme="minorEastAsia" w:hint="eastAsia"/>
          <w:lang w:eastAsia="zh-CN"/>
        </w:rPr>
        <w:t xml:space="preserve">as </w:t>
      </w:r>
      <w:r w:rsidR="00050A19">
        <w:rPr>
          <w:rFonts w:eastAsiaTheme="minorEastAsia"/>
          <w:lang w:eastAsia="zh-CN"/>
        </w:rPr>
        <w:t>suggested</w:t>
      </w:r>
      <w:r w:rsidR="00050A19">
        <w:rPr>
          <w:rFonts w:eastAsiaTheme="minorEastAsia" w:hint="eastAsia"/>
          <w:lang w:eastAsia="zh-CN"/>
        </w:rPr>
        <w:t xml:space="preserve"> by SA2, </w:t>
      </w:r>
      <w:r w:rsidR="00050A19" w:rsidRPr="00050A19">
        <w:rPr>
          <w:rFonts w:eastAsiaTheme="minorEastAsia"/>
          <w:lang w:eastAsia="zh-CN"/>
        </w:rPr>
        <w:t>AS layer can disable SL DRX for the L2 ID</w:t>
      </w:r>
      <w:r w:rsidR="00050A19">
        <w:rPr>
          <w:rFonts w:eastAsiaTheme="minorEastAsia" w:hint="eastAsia"/>
          <w:lang w:eastAsia="zh-CN"/>
        </w:rPr>
        <w:t>.</w:t>
      </w:r>
      <w:r w:rsidR="0014601F">
        <w:rPr>
          <w:rFonts w:eastAsiaTheme="minorEastAsia" w:hint="eastAsia"/>
          <w:lang w:eastAsia="zh-CN"/>
        </w:rPr>
        <w:t xml:space="preserve"> </w:t>
      </w:r>
      <w:r w:rsidR="00820BC5" w:rsidRPr="00820BC5">
        <w:rPr>
          <w:rFonts w:eastAsiaTheme="minorEastAsia" w:hint="eastAsia"/>
          <w:lang w:eastAsia="zh-CN"/>
        </w:rPr>
        <w:t xml:space="preserve">The UE will obtain </w:t>
      </w:r>
      <w:r w:rsidR="00820BC5">
        <w:rPr>
          <w:rFonts w:eastAsiaTheme="minorEastAsia" w:hint="eastAsia"/>
          <w:lang w:eastAsia="zh-CN"/>
        </w:rPr>
        <w:t>a L2 ID</w:t>
      </w:r>
      <w:r w:rsidR="0014601F">
        <w:rPr>
          <w:rFonts w:eastAsiaTheme="minorEastAsia" w:hint="eastAsia"/>
          <w:lang w:eastAsia="zh-CN"/>
        </w:rPr>
        <w:t xml:space="preserve"> and L2 ID</w:t>
      </w:r>
      <w:r w:rsidR="0014601F">
        <w:rPr>
          <w:rFonts w:eastAsiaTheme="minorEastAsia"/>
          <w:lang w:eastAsia="zh-CN"/>
        </w:rPr>
        <w:t>’</w:t>
      </w:r>
      <w:r w:rsidR="0014601F">
        <w:rPr>
          <w:rFonts w:eastAsiaTheme="minorEastAsia" w:hint="eastAsia"/>
          <w:lang w:eastAsia="zh-CN"/>
        </w:rPr>
        <w:t xml:space="preserve">s </w:t>
      </w:r>
      <w:r w:rsidR="004C7784">
        <w:rPr>
          <w:rFonts w:eastAsiaTheme="minorEastAsia" w:hint="eastAsia"/>
          <w:lang w:eastAsia="zh-CN"/>
        </w:rPr>
        <w:t>TX</w:t>
      </w:r>
      <w:r w:rsidR="0014601F" w:rsidRPr="00820BC5">
        <w:rPr>
          <w:rFonts w:eastAsiaTheme="minorEastAsia" w:hint="eastAsia"/>
          <w:lang w:eastAsia="zh-CN"/>
        </w:rPr>
        <w:t xml:space="preserve"> profile</w:t>
      </w:r>
      <w:r w:rsidR="0014601F">
        <w:rPr>
          <w:rFonts w:eastAsiaTheme="minorEastAsia" w:hint="eastAsia"/>
          <w:lang w:eastAsia="zh-CN"/>
        </w:rPr>
        <w:t>(s)</w:t>
      </w:r>
      <w:r w:rsidR="0014601F" w:rsidRPr="00820BC5">
        <w:rPr>
          <w:rFonts w:eastAsiaTheme="minorEastAsia" w:hint="eastAsia"/>
          <w:lang w:eastAsia="zh-CN"/>
        </w:rPr>
        <w:t xml:space="preserve"> </w:t>
      </w:r>
      <w:r w:rsidR="0014601F">
        <w:rPr>
          <w:rFonts w:eastAsiaTheme="minorEastAsia" w:hint="eastAsia"/>
          <w:lang w:eastAsia="zh-CN"/>
        </w:rPr>
        <w:t xml:space="preserve">from </w:t>
      </w:r>
      <w:r w:rsidR="00820BC5">
        <w:rPr>
          <w:rFonts w:eastAsiaTheme="minorEastAsia" w:hint="eastAsia"/>
          <w:lang w:eastAsia="zh-CN"/>
        </w:rPr>
        <w:t xml:space="preserve">V2X </w:t>
      </w:r>
      <w:r w:rsidR="0014601F">
        <w:rPr>
          <w:rFonts w:eastAsiaTheme="minorEastAsia" w:hint="eastAsia"/>
          <w:lang w:eastAsia="zh-CN"/>
        </w:rPr>
        <w:t>applica</w:t>
      </w:r>
      <w:r w:rsidR="00820BC5">
        <w:rPr>
          <w:rFonts w:eastAsiaTheme="minorEastAsia" w:hint="eastAsia"/>
          <w:lang w:eastAsia="zh-CN"/>
        </w:rPr>
        <w:t>t</w:t>
      </w:r>
      <w:r w:rsidR="0014601F">
        <w:rPr>
          <w:rFonts w:eastAsiaTheme="minorEastAsia" w:hint="eastAsia"/>
          <w:lang w:eastAsia="zh-CN"/>
        </w:rPr>
        <w:t xml:space="preserve">ion layer, </w:t>
      </w:r>
      <w:r w:rsidR="00820BC5">
        <w:rPr>
          <w:rFonts w:eastAsiaTheme="minorEastAsia" w:hint="eastAsia"/>
          <w:lang w:eastAsia="zh-CN"/>
        </w:rPr>
        <w:t>and ap</w:t>
      </w:r>
      <w:r w:rsidR="00820BC5" w:rsidRPr="00820BC5">
        <w:rPr>
          <w:rFonts w:eastAsiaTheme="minorEastAsia" w:hint="eastAsia"/>
          <w:lang w:eastAsia="zh-CN"/>
        </w:rPr>
        <w:t xml:space="preserve">ply the SL DRX only if no </w:t>
      </w:r>
      <w:r w:rsidR="004C7784">
        <w:rPr>
          <w:rFonts w:eastAsiaTheme="minorEastAsia" w:hint="eastAsia"/>
          <w:lang w:eastAsia="zh-CN"/>
        </w:rPr>
        <w:t>TX</w:t>
      </w:r>
      <w:r w:rsidR="00820BC5" w:rsidRPr="00820BC5">
        <w:rPr>
          <w:rFonts w:eastAsiaTheme="minorEastAsia" w:hint="eastAsia"/>
          <w:lang w:eastAsia="zh-CN"/>
        </w:rPr>
        <w:t xml:space="preserve"> profile assoc</w:t>
      </w:r>
      <w:r w:rsidR="000A592D">
        <w:rPr>
          <w:rFonts w:eastAsiaTheme="minorEastAsia" w:hint="eastAsia"/>
          <w:lang w:eastAsia="zh-CN"/>
        </w:rPr>
        <w:t>i</w:t>
      </w:r>
      <w:r w:rsidR="00820BC5" w:rsidRPr="00820BC5">
        <w:rPr>
          <w:rFonts w:eastAsiaTheme="minorEastAsia" w:hint="eastAsia"/>
          <w:lang w:eastAsia="zh-CN"/>
        </w:rPr>
        <w:t xml:space="preserve">ated to </w:t>
      </w:r>
      <w:r w:rsidR="00F93894">
        <w:rPr>
          <w:rFonts w:eastAsiaTheme="minorEastAsia" w:hint="eastAsia"/>
          <w:lang w:eastAsia="zh-CN"/>
        </w:rPr>
        <w:t>this</w:t>
      </w:r>
      <w:r w:rsidR="00820BC5" w:rsidRPr="00820BC5">
        <w:rPr>
          <w:rFonts w:eastAsiaTheme="minorEastAsia" w:hint="eastAsia"/>
          <w:lang w:eastAsia="zh-CN"/>
        </w:rPr>
        <w:t xml:space="preserve"> L2 ID is SL DRX disabled. </w:t>
      </w:r>
    </w:p>
    <w:p w:rsidR="00050A19" w:rsidRPr="00DD3A91" w:rsidRDefault="00050A19" w:rsidP="00782808">
      <w:pPr>
        <w:pStyle w:val="a0"/>
        <w:rPr>
          <w:rFonts w:eastAsiaTheme="minorEastAsia"/>
          <w:b/>
          <w:lang w:eastAsia="zh-CN"/>
        </w:rPr>
      </w:pPr>
      <w:r w:rsidRPr="00DD3A91">
        <w:rPr>
          <w:rFonts w:eastAsiaTheme="minorEastAsia" w:hint="eastAsia"/>
          <w:b/>
          <w:lang w:eastAsia="zh-CN"/>
        </w:rPr>
        <w:t>Prop</w:t>
      </w:r>
      <w:r w:rsidR="00F93894">
        <w:rPr>
          <w:rFonts w:eastAsiaTheme="minorEastAsia" w:hint="eastAsia"/>
          <w:b/>
          <w:lang w:eastAsia="zh-CN"/>
        </w:rPr>
        <w:t>o</w:t>
      </w:r>
      <w:r w:rsidRPr="00DD3A91">
        <w:rPr>
          <w:rFonts w:eastAsiaTheme="minorEastAsia" w:hint="eastAsia"/>
          <w:b/>
          <w:lang w:eastAsia="zh-CN"/>
        </w:rPr>
        <w:t>sal</w:t>
      </w:r>
      <w:r w:rsidR="00ED2BC7">
        <w:rPr>
          <w:rFonts w:eastAsiaTheme="minorEastAsia" w:hint="eastAsia"/>
          <w:b/>
          <w:lang w:eastAsia="zh-CN"/>
        </w:rPr>
        <w:t xml:space="preserve"> </w:t>
      </w:r>
      <w:r w:rsidRPr="00DD3A91">
        <w:rPr>
          <w:rFonts w:eastAsiaTheme="minorEastAsia" w:hint="eastAsia"/>
          <w:b/>
          <w:lang w:eastAsia="zh-CN"/>
        </w:rPr>
        <w:t xml:space="preserve">1: If </w:t>
      </w:r>
      <w:r w:rsidR="00F93894">
        <w:rPr>
          <w:rFonts w:eastAsiaTheme="minorEastAsia" w:hint="eastAsia"/>
          <w:b/>
          <w:lang w:eastAsia="zh-CN"/>
        </w:rPr>
        <w:t xml:space="preserve">one </w:t>
      </w:r>
      <w:r w:rsidR="00BD3BF2" w:rsidRPr="00DD3A91">
        <w:rPr>
          <w:rFonts w:eastAsiaTheme="minorEastAsia" w:hint="eastAsia"/>
          <w:b/>
          <w:lang w:eastAsia="zh-CN"/>
        </w:rPr>
        <w:t>L2</w:t>
      </w:r>
      <w:r w:rsidR="00F93894">
        <w:rPr>
          <w:rFonts w:eastAsiaTheme="minorEastAsia" w:hint="eastAsia"/>
          <w:b/>
          <w:lang w:eastAsia="zh-CN"/>
        </w:rPr>
        <w:t xml:space="preserve"> </w:t>
      </w:r>
      <w:r w:rsidR="00BD3BF2" w:rsidRPr="00DD3A91">
        <w:rPr>
          <w:rFonts w:eastAsiaTheme="minorEastAsia" w:hint="eastAsia"/>
          <w:b/>
          <w:lang w:eastAsia="zh-CN"/>
        </w:rPr>
        <w:t xml:space="preserve">ID is </w:t>
      </w:r>
      <w:r w:rsidR="00BD3BF2" w:rsidRPr="00DD3A91">
        <w:rPr>
          <w:rFonts w:eastAsiaTheme="minorEastAsia"/>
          <w:b/>
          <w:lang w:eastAsia="zh-CN"/>
        </w:rPr>
        <w:t>associated</w:t>
      </w:r>
      <w:r w:rsidR="00BD3BF2" w:rsidRPr="00DD3A91">
        <w:rPr>
          <w:rFonts w:eastAsiaTheme="minorEastAsia" w:hint="eastAsia"/>
          <w:b/>
          <w:lang w:eastAsia="zh-CN"/>
        </w:rPr>
        <w:t xml:space="preserve"> to </w:t>
      </w:r>
      <w:r w:rsidR="00F10966" w:rsidRPr="00DD3A91">
        <w:rPr>
          <w:rFonts w:eastAsiaTheme="minorEastAsia" w:hint="eastAsia"/>
          <w:b/>
          <w:lang w:eastAsia="zh-CN"/>
        </w:rPr>
        <w:t xml:space="preserve">both </w:t>
      </w:r>
      <w:r w:rsidR="00BD3BF2" w:rsidRPr="00DD3A91">
        <w:rPr>
          <w:rFonts w:eastAsiaTheme="minorEastAsia" w:hint="eastAsia"/>
          <w:b/>
          <w:lang w:eastAsia="zh-CN"/>
        </w:rPr>
        <w:t>DRX-based TX profile and non-DRX based</w:t>
      </w:r>
      <w:r w:rsidR="00F10966" w:rsidRPr="00DD3A91">
        <w:rPr>
          <w:rFonts w:eastAsiaTheme="minorEastAsia" w:hint="eastAsia"/>
          <w:b/>
          <w:lang w:eastAsia="zh-CN"/>
        </w:rPr>
        <w:t xml:space="preserve"> </w:t>
      </w:r>
      <w:r w:rsidR="004C7784">
        <w:rPr>
          <w:rFonts w:eastAsiaTheme="minorEastAsia" w:hint="eastAsia"/>
          <w:b/>
          <w:lang w:eastAsia="zh-CN"/>
        </w:rPr>
        <w:t>TX</w:t>
      </w:r>
      <w:r w:rsidR="00BD3BF2" w:rsidRPr="00DD3A91">
        <w:rPr>
          <w:rFonts w:eastAsiaTheme="minorEastAsia" w:hint="eastAsia"/>
          <w:b/>
          <w:lang w:eastAsia="zh-CN"/>
        </w:rPr>
        <w:t xml:space="preserve"> profile, the UE will disable SL DRX for</w:t>
      </w:r>
      <w:r w:rsidR="00F677E4">
        <w:rPr>
          <w:rFonts w:eastAsiaTheme="minorEastAsia" w:hint="eastAsia"/>
          <w:b/>
          <w:lang w:eastAsia="zh-CN"/>
        </w:rPr>
        <w:t xml:space="preserve"> this</w:t>
      </w:r>
      <w:r w:rsidR="00BD3BF2" w:rsidRPr="00DD3A91">
        <w:rPr>
          <w:rFonts w:eastAsiaTheme="minorEastAsia" w:hint="eastAsia"/>
          <w:b/>
          <w:lang w:eastAsia="zh-CN"/>
        </w:rPr>
        <w:t xml:space="preserve"> L2 ID.</w:t>
      </w:r>
    </w:p>
    <w:p w:rsidR="00EF77EB" w:rsidRDefault="007A0C5A" w:rsidP="004C7784">
      <w:pPr>
        <w:pStyle w:val="20"/>
        <w:ind w:left="567"/>
        <w:rPr>
          <w:szCs w:val="24"/>
        </w:rPr>
      </w:pPr>
      <w:r>
        <w:rPr>
          <w:rFonts w:eastAsiaTheme="minorEastAsia" w:hint="eastAsia"/>
          <w:szCs w:val="24"/>
        </w:rPr>
        <w:t>Acquis</w:t>
      </w:r>
      <w:r w:rsidR="00A9164B">
        <w:rPr>
          <w:rFonts w:eastAsiaTheme="minorEastAsia" w:hint="eastAsia"/>
          <w:szCs w:val="24"/>
        </w:rPr>
        <w:t>i</w:t>
      </w:r>
      <w:r>
        <w:rPr>
          <w:rFonts w:eastAsiaTheme="minorEastAsia" w:hint="eastAsia"/>
          <w:szCs w:val="24"/>
        </w:rPr>
        <w:t xml:space="preserve">tion of the mapping between L2 ID and </w:t>
      </w:r>
      <w:proofErr w:type="spellStart"/>
      <w:proofErr w:type="gramStart"/>
      <w:r>
        <w:rPr>
          <w:rFonts w:eastAsiaTheme="minorEastAsia" w:hint="eastAsia"/>
          <w:szCs w:val="24"/>
        </w:rPr>
        <w:t>Tx</w:t>
      </w:r>
      <w:proofErr w:type="spellEnd"/>
      <w:proofErr w:type="gramEnd"/>
      <w:r>
        <w:rPr>
          <w:rFonts w:eastAsiaTheme="minorEastAsia" w:hint="eastAsia"/>
          <w:szCs w:val="24"/>
        </w:rPr>
        <w:t xml:space="preserve"> profile for GC in </w:t>
      </w:r>
      <w:proofErr w:type="spellStart"/>
      <w:r>
        <w:rPr>
          <w:rFonts w:eastAsiaTheme="minorEastAsia" w:hint="eastAsia"/>
          <w:szCs w:val="24"/>
        </w:rPr>
        <w:t>gNB</w:t>
      </w:r>
      <w:proofErr w:type="spellEnd"/>
    </w:p>
    <w:p w:rsidR="00AF7E01" w:rsidRDefault="00743EFD" w:rsidP="001C781E">
      <w:pPr>
        <w:pStyle w:val="B1"/>
        <w:spacing w:before="120" w:after="120" w:line="259" w:lineRule="auto"/>
        <w:ind w:left="0" w:firstLine="0"/>
        <w:jc w:val="both"/>
        <w:rPr>
          <w:szCs w:val="24"/>
          <w:lang w:eastAsia="zh-CN"/>
        </w:rPr>
      </w:pPr>
      <w:r>
        <w:rPr>
          <w:rFonts w:hint="eastAsia"/>
          <w:szCs w:val="24"/>
          <w:lang w:eastAsia="zh-CN"/>
        </w:rPr>
        <w:t xml:space="preserve">In order to </w:t>
      </w:r>
      <w:r>
        <w:rPr>
          <w:szCs w:val="24"/>
          <w:lang w:eastAsia="zh-CN"/>
        </w:rPr>
        <w:t>facilitate</w:t>
      </w:r>
      <w:r>
        <w:rPr>
          <w:rFonts w:hint="eastAsia"/>
          <w:szCs w:val="24"/>
          <w:lang w:eastAsia="zh-CN"/>
        </w:rPr>
        <w:t xml:space="preserve"> the </w:t>
      </w:r>
      <w:proofErr w:type="spellStart"/>
      <w:r>
        <w:rPr>
          <w:rFonts w:hint="eastAsia"/>
          <w:szCs w:val="24"/>
          <w:lang w:eastAsia="zh-CN"/>
        </w:rPr>
        <w:t>gNB</w:t>
      </w:r>
      <w:proofErr w:type="spellEnd"/>
      <w:r>
        <w:rPr>
          <w:rFonts w:hint="eastAsia"/>
          <w:szCs w:val="24"/>
          <w:lang w:eastAsia="zh-CN"/>
        </w:rPr>
        <w:t xml:space="preserve"> scheduling on SL for BC/GC, </w:t>
      </w:r>
      <w:proofErr w:type="spellStart"/>
      <w:r>
        <w:rPr>
          <w:rFonts w:hint="eastAsia"/>
          <w:szCs w:val="24"/>
          <w:lang w:eastAsia="zh-CN"/>
        </w:rPr>
        <w:t>gNB</w:t>
      </w:r>
      <w:proofErr w:type="spellEnd"/>
      <w:r>
        <w:rPr>
          <w:rFonts w:hint="eastAsia"/>
          <w:szCs w:val="24"/>
          <w:lang w:eastAsia="zh-CN"/>
        </w:rPr>
        <w:t xml:space="preserve"> should aware the mapping between L2 ID and TX profile. For BC, the mapping is pre-configured in </w:t>
      </w:r>
      <w:proofErr w:type="spellStart"/>
      <w:r>
        <w:rPr>
          <w:rFonts w:hint="eastAsia"/>
          <w:szCs w:val="24"/>
          <w:lang w:eastAsia="zh-CN"/>
        </w:rPr>
        <w:t>gNB</w:t>
      </w:r>
      <w:proofErr w:type="spellEnd"/>
      <w:r>
        <w:rPr>
          <w:rFonts w:hint="eastAsia"/>
          <w:szCs w:val="24"/>
          <w:lang w:eastAsia="zh-CN"/>
        </w:rPr>
        <w:t xml:space="preserve">. But for GC, whether the </w:t>
      </w:r>
      <w:proofErr w:type="spellStart"/>
      <w:r>
        <w:rPr>
          <w:rFonts w:hint="eastAsia"/>
          <w:szCs w:val="24"/>
          <w:lang w:eastAsia="zh-CN"/>
        </w:rPr>
        <w:t>gNB</w:t>
      </w:r>
      <w:proofErr w:type="spellEnd"/>
      <w:r>
        <w:rPr>
          <w:rFonts w:hint="eastAsia"/>
          <w:szCs w:val="24"/>
          <w:lang w:eastAsia="zh-CN"/>
        </w:rPr>
        <w:t xml:space="preserve"> can always know the mapping is unclear, and this issue has been discussed in the last RAN2 meeting and </w:t>
      </w:r>
      <w:proofErr w:type="gramStart"/>
      <w:r>
        <w:rPr>
          <w:rFonts w:hint="eastAsia"/>
          <w:szCs w:val="24"/>
          <w:lang w:eastAsia="zh-CN"/>
        </w:rPr>
        <w:t>an LS</w:t>
      </w:r>
      <w:proofErr w:type="gramEnd"/>
      <w:r>
        <w:rPr>
          <w:rFonts w:hint="eastAsia"/>
          <w:szCs w:val="24"/>
          <w:lang w:eastAsia="zh-CN"/>
        </w:rPr>
        <w:t xml:space="preserve"> is sent to SA2 after discussion. </w:t>
      </w:r>
      <w:r w:rsidR="00A03B94">
        <w:rPr>
          <w:rFonts w:hint="eastAsia"/>
          <w:lang w:eastAsia="zh-CN"/>
        </w:rPr>
        <w:t>In [1], SA</w:t>
      </w:r>
      <w:r w:rsidR="00D33CE0">
        <w:rPr>
          <w:rFonts w:hint="eastAsia"/>
          <w:lang w:eastAsia="zh-CN"/>
        </w:rPr>
        <w:t>2</w:t>
      </w:r>
      <w:r w:rsidR="00A03B94">
        <w:rPr>
          <w:rFonts w:hint="eastAsia"/>
          <w:lang w:eastAsia="zh-CN"/>
        </w:rPr>
        <w:t xml:space="preserve"> mentioned that </w:t>
      </w:r>
      <w:r w:rsidR="001811BA" w:rsidRPr="001811BA">
        <w:rPr>
          <w:szCs w:val="24"/>
          <w:lang w:eastAsia="zh-CN"/>
        </w:rPr>
        <w:t xml:space="preserve">the mapping from destination Layer-2 ID to NR </w:t>
      </w:r>
      <w:r w:rsidR="004C7784">
        <w:rPr>
          <w:szCs w:val="24"/>
          <w:lang w:eastAsia="zh-CN"/>
        </w:rPr>
        <w:t>TX</w:t>
      </w:r>
      <w:r w:rsidR="001811BA" w:rsidRPr="001811BA">
        <w:rPr>
          <w:szCs w:val="24"/>
          <w:lang w:eastAsia="zh-CN"/>
        </w:rPr>
        <w:t xml:space="preserve"> Profile in the NG-RAN is considered feasible</w:t>
      </w:r>
      <w:r w:rsidR="001811BA">
        <w:rPr>
          <w:rFonts w:hint="eastAsia"/>
          <w:lang w:eastAsia="zh-CN"/>
        </w:rPr>
        <w:t xml:space="preserve"> </w:t>
      </w:r>
      <w:r w:rsidR="00A03B94">
        <w:rPr>
          <w:rFonts w:hint="eastAsia"/>
          <w:lang w:eastAsia="zh-CN"/>
        </w:rPr>
        <w:t xml:space="preserve">for BC and </w:t>
      </w:r>
      <w:r w:rsidR="00E66106">
        <w:rPr>
          <w:rFonts w:hint="eastAsia"/>
          <w:lang w:eastAsia="zh-CN"/>
        </w:rPr>
        <w:t>GC</w:t>
      </w:r>
      <w:r w:rsidR="001811BA">
        <w:rPr>
          <w:rFonts w:hint="eastAsia"/>
          <w:lang w:eastAsia="zh-CN"/>
        </w:rPr>
        <w:t xml:space="preserve"> </w:t>
      </w:r>
      <w:r w:rsidR="0005763E">
        <w:rPr>
          <w:rFonts w:hint="eastAsia"/>
          <w:lang w:eastAsia="zh-CN"/>
        </w:rPr>
        <w:t xml:space="preserve">by </w:t>
      </w:r>
      <w:r w:rsidR="0005763E" w:rsidRPr="0005763E">
        <w:rPr>
          <w:szCs w:val="24"/>
          <w:lang w:eastAsia="zh-CN"/>
        </w:rPr>
        <w:t xml:space="preserve">using the destination Layer-2 ID mapped to service (i.e. V2X service type for V2X and </w:t>
      </w:r>
      <w:proofErr w:type="spellStart"/>
      <w:r w:rsidR="0005763E" w:rsidRPr="0005763E">
        <w:rPr>
          <w:szCs w:val="24"/>
          <w:lang w:eastAsia="zh-CN"/>
        </w:rPr>
        <w:t>ProSe</w:t>
      </w:r>
      <w:proofErr w:type="spellEnd"/>
      <w:r w:rsidR="0005763E" w:rsidRPr="0005763E">
        <w:rPr>
          <w:szCs w:val="24"/>
          <w:lang w:eastAsia="zh-CN"/>
        </w:rPr>
        <w:t xml:space="preserve"> service for </w:t>
      </w:r>
      <w:proofErr w:type="spellStart"/>
      <w:r w:rsidR="0005763E" w:rsidRPr="0005763E">
        <w:rPr>
          <w:szCs w:val="24"/>
          <w:lang w:eastAsia="zh-CN"/>
        </w:rPr>
        <w:t>ProSe</w:t>
      </w:r>
      <w:proofErr w:type="spellEnd"/>
      <w:r w:rsidR="0005763E" w:rsidRPr="0005763E">
        <w:rPr>
          <w:szCs w:val="24"/>
          <w:lang w:eastAsia="zh-CN"/>
        </w:rPr>
        <w:t>)</w:t>
      </w:r>
      <w:r w:rsidR="0005763E">
        <w:rPr>
          <w:rFonts w:hint="eastAsia"/>
          <w:lang w:eastAsia="zh-CN"/>
        </w:rPr>
        <w:t xml:space="preserve">, </w:t>
      </w:r>
      <w:r w:rsidR="0005763E">
        <w:rPr>
          <w:rFonts w:hint="eastAsia"/>
          <w:lang w:eastAsia="zh-CN"/>
        </w:rPr>
        <w:lastRenderedPageBreak/>
        <w:t xml:space="preserve">but not feasible for GC by </w:t>
      </w:r>
      <w:r w:rsidR="0005763E" w:rsidRPr="0005763E">
        <w:rPr>
          <w:szCs w:val="24"/>
          <w:lang w:eastAsia="zh-CN"/>
        </w:rPr>
        <w:t>the case that a destination Layer-2 ID is generated with the group identifier information provided by the application layer</w:t>
      </w:r>
      <w:r w:rsidR="0005763E" w:rsidRPr="00663536">
        <w:rPr>
          <w:rFonts w:hint="eastAsia"/>
          <w:szCs w:val="24"/>
          <w:lang w:eastAsia="zh-CN"/>
        </w:rPr>
        <w:t>.</w:t>
      </w:r>
    </w:p>
    <w:p w:rsidR="006F6306" w:rsidRDefault="003B7880" w:rsidP="00BC49FB">
      <w:pPr>
        <w:pStyle w:val="B1"/>
        <w:spacing w:before="120" w:after="120" w:line="259" w:lineRule="auto"/>
        <w:ind w:left="0" w:firstLine="0"/>
        <w:jc w:val="both"/>
        <w:rPr>
          <w:lang w:eastAsia="zh-CN"/>
        </w:rPr>
      </w:pPr>
      <w:r>
        <w:rPr>
          <w:rFonts w:hint="eastAsia"/>
          <w:szCs w:val="24"/>
          <w:lang w:eastAsia="zh-CN"/>
        </w:rPr>
        <w:t>Based on above information</w:t>
      </w:r>
      <w:r w:rsidR="00FF388F" w:rsidRPr="00663536">
        <w:rPr>
          <w:rFonts w:hint="eastAsia"/>
          <w:szCs w:val="24"/>
          <w:lang w:eastAsia="zh-CN"/>
        </w:rPr>
        <w:t xml:space="preserve">, </w:t>
      </w:r>
      <w:r w:rsidR="006F6306">
        <w:rPr>
          <w:rFonts w:hint="eastAsia"/>
          <w:szCs w:val="24"/>
          <w:lang w:eastAsia="zh-CN"/>
        </w:rPr>
        <w:t xml:space="preserve">the </w:t>
      </w:r>
      <w:proofErr w:type="spellStart"/>
      <w:r w:rsidR="006F6306">
        <w:rPr>
          <w:rFonts w:hint="eastAsia"/>
          <w:szCs w:val="24"/>
          <w:lang w:eastAsia="zh-CN"/>
        </w:rPr>
        <w:t>gNB</w:t>
      </w:r>
      <w:proofErr w:type="spellEnd"/>
      <w:r w:rsidR="006F6306">
        <w:rPr>
          <w:rFonts w:hint="eastAsia"/>
          <w:szCs w:val="24"/>
          <w:lang w:eastAsia="zh-CN"/>
        </w:rPr>
        <w:t xml:space="preserve"> </w:t>
      </w:r>
      <w:r w:rsidR="00BE44FE">
        <w:rPr>
          <w:rFonts w:hint="eastAsia"/>
          <w:szCs w:val="24"/>
          <w:lang w:eastAsia="zh-CN"/>
        </w:rPr>
        <w:t>may</w:t>
      </w:r>
      <w:r w:rsidR="006F6306">
        <w:rPr>
          <w:rFonts w:hint="eastAsia"/>
          <w:szCs w:val="24"/>
          <w:lang w:eastAsia="zh-CN"/>
        </w:rPr>
        <w:t xml:space="preserve"> not </w:t>
      </w:r>
      <w:r w:rsidR="008043A8">
        <w:rPr>
          <w:rFonts w:hint="eastAsia"/>
          <w:szCs w:val="24"/>
          <w:lang w:eastAsia="zh-CN"/>
        </w:rPr>
        <w:t>have the TX</w:t>
      </w:r>
      <w:r w:rsidR="00BE44FE">
        <w:rPr>
          <w:rFonts w:hint="eastAsia"/>
          <w:szCs w:val="24"/>
          <w:lang w:eastAsia="zh-CN"/>
        </w:rPr>
        <w:t xml:space="preserve"> profile information of a </w:t>
      </w:r>
      <w:r w:rsidR="00BE44FE">
        <w:rPr>
          <w:szCs w:val="24"/>
          <w:lang w:eastAsia="zh-CN"/>
        </w:rPr>
        <w:t>destination</w:t>
      </w:r>
      <w:r w:rsidR="00BE44FE">
        <w:rPr>
          <w:rFonts w:hint="eastAsia"/>
          <w:szCs w:val="24"/>
          <w:lang w:eastAsia="zh-CN"/>
        </w:rPr>
        <w:t xml:space="preserve"> ID </w:t>
      </w:r>
      <w:r w:rsidR="00C249A2">
        <w:rPr>
          <w:rFonts w:hint="eastAsia"/>
          <w:szCs w:val="24"/>
          <w:lang w:eastAsia="zh-CN"/>
        </w:rPr>
        <w:t xml:space="preserve">which </w:t>
      </w:r>
      <w:r w:rsidR="00BC49FB">
        <w:rPr>
          <w:szCs w:val="24"/>
          <w:lang w:eastAsia="zh-CN"/>
        </w:rPr>
        <w:t>associated</w:t>
      </w:r>
      <w:r w:rsidR="00BC49FB">
        <w:rPr>
          <w:rFonts w:hint="eastAsia"/>
          <w:szCs w:val="24"/>
          <w:lang w:eastAsia="zh-CN"/>
        </w:rPr>
        <w:t xml:space="preserve"> </w:t>
      </w:r>
      <w:r w:rsidR="00C249A2">
        <w:rPr>
          <w:rFonts w:hint="eastAsia"/>
          <w:szCs w:val="24"/>
          <w:lang w:eastAsia="zh-CN"/>
        </w:rPr>
        <w:t xml:space="preserve">GC </w:t>
      </w:r>
      <w:r w:rsidR="00BE44FE">
        <w:rPr>
          <w:rFonts w:hint="eastAsia"/>
          <w:szCs w:val="24"/>
          <w:lang w:eastAsia="zh-CN"/>
        </w:rPr>
        <w:t>ID</w:t>
      </w:r>
      <w:r w:rsidR="00C249A2">
        <w:rPr>
          <w:rFonts w:hint="eastAsia"/>
          <w:szCs w:val="24"/>
          <w:lang w:eastAsia="zh-CN"/>
        </w:rPr>
        <w:t xml:space="preserve"> is </w:t>
      </w:r>
      <w:r w:rsidR="00C249A2" w:rsidRPr="0005763E">
        <w:rPr>
          <w:szCs w:val="24"/>
          <w:lang w:eastAsia="zh-CN"/>
        </w:rPr>
        <w:t>provided by the application layer</w:t>
      </w:r>
      <w:r w:rsidR="00BC49FB">
        <w:rPr>
          <w:rFonts w:hint="eastAsia"/>
          <w:szCs w:val="24"/>
          <w:lang w:eastAsia="zh-CN"/>
        </w:rPr>
        <w:t xml:space="preserve">. </w:t>
      </w:r>
      <w:r w:rsidR="00CC4100">
        <w:rPr>
          <w:rFonts w:hint="eastAsia"/>
          <w:szCs w:val="24"/>
          <w:lang w:eastAsia="zh-CN"/>
        </w:rPr>
        <w:t>In this case</w:t>
      </w:r>
      <w:r w:rsidR="00BC49FB">
        <w:rPr>
          <w:rFonts w:hint="eastAsia"/>
          <w:szCs w:val="24"/>
          <w:lang w:eastAsia="zh-CN"/>
        </w:rPr>
        <w:t>,</w:t>
      </w:r>
      <w:r w:rsidR="00275157">
        <w:rPr>
          <w:rFonts w:hint="eastAsia"/>
          <w:szCs w:val="24"/>
          <w:lang w:eastAsia="zh-CN"/>
        </w:rPr>
        <w:t xml:space="preserve"> </w:t>
      </w:r>
      <w:r w:rsidR="00CC4100">
        <w:rPr>
          <w:rFonts w:hint="eastAsia"/>
          <w:szCs w:val="24"/>
          <w:lang w:eastAsia="zh-CN"/>
        </w:rPr>
        <w:t xml:space="preserve">for GC, </w:t>
      </w:r>
      <w:r w:rsidR="006F6306">
        <w:rPr>
          <w:rFonts w:hint="eastAsia"/>
          <w:lang w:eastAsia="zh-CN"/>
        </w:rPr>
        <w:t xml:space="preserve">it is not feasible for </w:t>
      </w:r>
      <w:proofErr w:type="spellStart"/>
      <w:r w:rsidR="006F6306">
        <w:rPr>
          <w:rFonts w:hint="eastAsia"/>
          <w:lang w:eastAsia="zh-CN"/>
        </w:rPr>
        <w:t>gNB</w:t>
      </w:r>
      <w:proofErr w:type="spellEnd"/>
      <w:r w:rsidR="006F6306">
        <w:rPr>
          <w:rFonts w:hint="eastAsia"/>
          <w:lang w:eastAsia="zh-CN"/>
        </w:rPr>
        <w:t xml:space="preserve"> to perform the alignment of </w:t>
      </w:r>
      <w:proofErr w:type="spellStart"/>
      <w:r w:rsidR="006F6306">
        <w:rPr>
          <w:rFonts w:hint="eastAsia"/>
          <w:lang w:eastAsia="zh-CN"/>
        </w:rPr>
        <w:t>Uu</w:t>
      </w:r>
      <w:proofErr w:type="spellEnd"/>
      <w:r w:rsidR="006F6306">
        <w:rPr>
          <w:rFonts w:hint="eastAsia"/>
          <w:lang w:eastAsia="zh-CN"/>
        </w:rPr>
        <w:t xml:space="preserve"> DRX of T</w:t>
      </w:r>
      <w:r>
        <w:rPr>
          <w:rFonts w:hint="eastAsia"/>
          <w:lang w:eastAsia="zh-CN"/>
        </w:rPr>
        <w:t>X</w:t>
      </w:r>
      <w:r w:rsidR="006F6306">
        <w:rPr>
          <w:rFonts w:hint="eastAsia"/>
          <w:lang w:eastAsia="zh-CN"/>
        </w:rPr>
        <w:t xml:space="preserve"> UE and SL DRX</w:t>
      </w:r>
      <w:r w:rsidR="00CC4100">
        <w:rPr>
          <w:rFonts w:hint="eastAsia"/>
          <w:lang w:eastAsia="zh-CN"/>
        </w:rPr>
        <w:t xml:space="preserve"> since </w:t>
      </w:r>
      <w:proofErr w:type="spellStart"/>
      <w:r w:rsidR="00CC4100">
        <w:rPr>
          <w:rFonts w:hint="eastAsia"/>
          <w:lang w:eastAsia="zh-CN"/>
        </w:rPr>
        <w:t>gNB</w:t>
      </w:r>
      <w:proofErr w:type="spellEnd"/>
      <w:r w:rsidR="00CC4100">
        <w:rPr>
          <w:rFonts w:hint="eastAsia"/>
          <w:lang w:eastAsia="zh-CN"/>
        </w:rPr>
        <w:t xml:space="preserve"> </w:t>
      </w:r>
      <w:r>
        <w:rPr>
          <w:rFonts w:hint="eastAsia"/>
          <w:lang w:eastAsia="zh-CN"/>
        </w:rPr>
        <w:t>may</w:t>
      </w:r>
      <w:r w:rsidR="00CC4100">
        <w:rPr>
          <w:rFonts w:hint="eastAsia"/>
          <w:lang w:eastAsia="zh-CN"/>
        </w:rPr>
        <w:t xml:space="preserve"> not store the destination ID</w:t>
      </w:r>
      <w:r>
        <w:rPr>
          <w:rFonts w:hint="eastAsia"/>
          <w:lang w:eastAsia="zh-CN"/>
        </w:rPr>
        <w:t xml:space="preserve"> and its TX profile</w:t>
      </w:r>
      <w:r w:rsidR="006F6306">
        <w:rPr>
          <w:rFonts w:hint="eastAsia"/>
          <w:lang w:eastAsia="zh-CN"/>
        </w:rPr>
        <w:t xml:space="preserve">, it is also hard for the </w:t>
      </w:r>
      <w:proofErr w:type="spellStart"/>
      <w:r w:rsidR="006F6306">
        <w:rPr>
          <w:rFonts w:hint="eastAsia"/>
          <w:lang w:eastAsia="zh-CN"/>
        </w:rPr>
        <w:t>g</w:t>
      </w:r>
      <w:r w:rsidR="006F6306">
        <w:rPr>
          <w:lang w:eastAsia="zh-CN"/>
        </w:rPr>
        <w:t>NB</w:t>
      </w:r>
      <w:proofErr w:type="spellEnd"/>
      <w:r w:rsidR="006F6306">
        <w:rPr>
          <w:rFonts w:hint="eastAsia"/>
          <w:lang w:eastAsia="zh-CN"/>
        </w:rPr>
        <w:t xml:space="preserve"> to perform </w:t>
      </w:r>
      <w:proofErr w:type="spellStart"/>
      <w:r w:rsidR="006F6306">
        <w:rPr>
          <w:rFonts w:hint="eastAsia"/>
          <w:lang w:eastAsia="zh-CN"/>
        </w:rPr>
        <w:t>sidelink</w:t>
      </w:r>
      <w:proofErr w:type="spellEnd"/>
      <w:r w:rsidR="006F6306">
        <w:rPr>
          <w:rFonts w:hint="eastAsia"/>
          <w:lang w:eastAsia="zh-CN"/>
        </w:rPr>
        <w:t xml:space="preserve"> scheduling if mode 1 is used by the T</w:t>
      </w:r>
      <w:r>
        <w:rPr>
          <w:rFonts w:hint="eastAsia"/>
          <w:lang w:eastAsia="zh-CN"/>
        </w:rPr>
        <w:t>X</w:t>
      </w:r>
      <w:r w:rsidR="006F6306">
        <w:rPr>
          <w:rFonts w:hint="eastAsia"/>
          <w:lang w:eastAsia="zh-CN"/>
        </w:rPr>
        <w:t xml:space="preserve"> UE or </w:t>
      </w:r>
      <w:r w:rsidR="00BC49FB">
        <w:rPr>
          <w:rFonts w:hint="eastAsia"/>
          <w:lang w:eastAsia="zh-CN"/>
        </w:rPr>
        <w:t>to configure</w:t>
      </w:r>
      <w:r w:rsidR="006F6306">
        <w:rPr>
          <w:rFonts w:hint="eastAsia"/>
          <w:lang w:eastAsia="zh-CN"/>
        </w:rPr>
        <w:t xml:space="preserve"> mode 2 resource pool configuration if mode 2 is used by the T</w:t>
      </w:r>
      <w:r>
        <w:rPr>
          <w:rFonts w:hint="eastAsia"/>
          <w:lang w:eastAsia="zh-CN"/>
        </w:rPr>
        <w:t>X</w:t>
      </w:r>
      <w:r w:rsidR="006F6306">
        <w:rPr>
          <w:rFonts w:hint="eastAsia"/>
          <w:lang w:eastAsia="zh-CN"/>
        </w:rPr>
        <w:t xml:space="preserve"> UE. In order to solve these issues, the Rel-17</w:t>
      </w:r>
      <w:r>
        <w:rPr>
          <w:rFonts w:hint="eastAsia"/>
          <w:lang w:eastAsia="zh-CN"/>
        </w:rPr>
        <w:t xml:space="preserve"> TX</w:t>
      </w:r>
      <w:r w:rsidR="006F6306">
        <w:rPr>
          <w:rFonts w:hint="eastAsia"/>
          <w:lang w:eastAsia="zh-CN"/>
        </w:rPr>
        <w:t xml:space="preserve"> UE in RRC_CONNECTED state should report </w:t>
      </w:r>
      <w:r w:rsidR="00275157">
        <w:rPr>
          <w:rFonts w:hint="eastAsia"/>
          <w:lang w:eastAsia="zh-CN"/>
        </w:rPr>
        <w:t xml:space="preserve">the mapping between L2 ID and </w:t>
      </w:r>
      <w:proofErr w:type="spellStart"/>
      <w:proofErr w:type="gramStart"/>
      <w:r w:rsidR="00275157">
        <w:rPr>
          <w:rFonts w:hint="eastAsia"/>
          <w:lang w:eastAsia="zh-CN"/>
        </w:rPr>
        <w:t>Tx</w:t>
      </w:r>
      <w:proofErr w:type="spellEnd"/>
      <w:proofErr w:type="gramEnd"/>
      <w:r w:rsidR="00275157">
        <w:rPr>
          <w:rFonts w:hint="eastAsia"/>
          <w:lang w:eastAsia="zh-CN"/>
        </w:rPr>
        <w:t xml:space="preserve"> profile for GC</w:t>
      </w:r>
      <w:r w:rsidR="00AF50ED">
        <w:rPr>
          <w:rFonts w:hint="eastAsia"/>
          <w:lang w:eastAsia="zh-CN"/>
        </w:rPr>
        <w:t>.</w:t>
      </w:r>
    </w:p>
    <w:p w:rsidR="006F6306" w:rsidRPr="008043A8" w:rsidRDefault="006F6306" w:rsidP="006F6306">
      <w:pPr>
        <w:pStyle w:val="a5"/>
        <w:jc w:val="both"/>
        <w:rPr>
          <w:b/>
          <w:lang w:eastAsia="zh-CN"/>
        </w:rPr>
      </w:pPr>
      <w:bookmarkStart w:id="5" w:name="_Ref85543507"/>
      <w:r w:rsidRPr="000631FB">
        <w:rPr>
          <w:b/>
        </w:rPr>
        <w:t xml:space="preserve">Proposal </w:t>
      </w:r>
      <w:r w:rsidR="007C286A">
        <w:rPr>
          <w:rFonts w:hint="eastAsia"/>
          <w:b/>
          <w:lang w:eastAsia="zh-CN"/>
        </w:rPr>
        <w:t>2</w:t>
      </w:r>
      <w:r w:rsidRPr="000631FB">
        <w:rPr>
          <w:rFonts w:hint="eastAsia"/>
          <w:b/>
        </w:rPr>
        <w:t>:</w:t>
      </w:r>
      <w:r>
        <w:rPr>
          <w:rFonts w:hint="eastAsia"/>
          <w:b/>
          <w:lang w:eastAsia="zh-CN"/>
        </w:rPr>
        <w:t xml:space="preserve"> </w:t>
      </w:r>
      <w:r w:rsidR="00BC49FB">
        <w:rPr>
          <w:rFonts w:hint="eastAsia"/>
          <w:b/>
          <w:lang w:eastAsia="zh-CN"/>
        </w:rPr>
        <w:t xml:space="preserve">For </w:t>
      </w:r>
      <w:r w:rsidR="00BC49FB">
        <w:rPr>
          <w:rFonts w:hint="eastAsia"/>
          <w:b/>
        </w:rPr>
        <w:t>GC</w:t>
      </w:r>
      <w:r w:rsidR="00BC49FB">
        <w:rPr>
          <w:rFonts w:hint="eastAsia"/>
          <w:b/>
        </w:rPr>
        <w:t>，</w:t>
      </w:r>
      <w:r>
        <w:rPr>
          <w:rFonts w:hint="eastAsia"/>
          <w:b/>
        </w:rPr>
        <w:t>Rel-17</w:t>
      </w:r>
      <w:r w:rsidRPr="00C407EF">
        <w:rPr>
          <w:rFonts w:hint="eastAsia"/>
          <w:b/>
        </w:rPr>
        <w:t xml:space="preserve"> </w:t>
      </w:r>
      <w:r w:rsidR="008043A8">
        <w:rPr>
          <w:rFonts w:hint="eastAsia"/>
          <w:b/>
        </w:rPr>
        <w:t>TX</w:t>
      </w:r>
      <w:r w:rsidRPr="008A3087">
        <w:rPr>
          <w:rFonts w:hint="eastAsia"/>
          <w:b/>
        </w:rPr>
        <w:t xml:space="preserve"> UE in RRC_CONNECTED state should </w:t>
      </w:r>
      <w:r w:rsidR="00275157">
        <w:rPr>
          <w:rFonts w:hint="eastAsia"/>
          <w:b/>
          <w:lang w:eastAsia="zh-CN"/>
        </w:rPr>
        <w:t>report the mapping between T</w:t>
      </w:r>
      <w:r w:rsidR="008043A8">
        <w:rPr>
          <w:rFonts w:hint="eastAsia"/>
          <w:b/>
          <w:lang w:eastAsia="zh-CN"/>
        </w:rPr>
        <w:t>X</w:t>
      </w:r>
      <w:r w:rsidR="00275157">
        <w:rPr>
          <w:rFonts w:hint="eastAsia"/>
          <w:b/>
          <w:lang w:eastAsia="zh-CN"/>
        </w:rPr>
        <w:t xml:space="preserve"> profile and L2 ID</w:t>
      </w:r>
      <w:r>
        <w:rPr>
          <w:rFonts w:hint="eastAsia"/>
          <w:b/>
        </w:rPr>
        <w:t>.</w:t>
      </w:r>
      <w:bookmarkEnd w:id="5"/>
    </w:p>
    <w:p w:rsidR="00204792" w:rsidRPr="00ED3059" w:rsidRDefault="00204792" w:rsidP="00ED3059">
      <w:pPr>
        <w:pStyle w:val="20"/>
        <w:ind w:left="567"/>
        <w:rPr>
          <w:b w:val="0"/>
          <w:szCs w:val="24"/>
        </w:rPr>
      </w:pPr>
      <w:r w:rsidRPr="00ED3059">
        <w:rPr>
          <w:rFonts w:eastAsiaTheme="minorEastAsia"/>
          <w:szCs w:val="24"/>
        </w:rPr>
        <w:t xml:space="preserve">Handling of no </w:t>
      </w:r>
      <w:r w:rsidR="004C7784">
        <w:rPr>
          <w:rFonts w:eastAsiaTheme="minorEastAsia"/>
          <w:szCs w:val="24"/>
        </w:rPr>
        <w:t>TX</w:t>
      </w:r>
      <w:r w:rsidRPr="00ED3059">
        <w:rPr>
          <w:rFonts w:eastAsiaTheme="minorEastAsia"/>
          <w:szCs w:val="24"/>
        </w:rPr>
        <w:t xml:space="preserve"> profile provided by upper layer</w:t>
      </w:r>
    </w:p>
    <w:p w:rsidR="00234397" w:rsidRDefault="00A351C6" w:rsidP="001C781E">
      <w:pPr>
        <w:pStyle w:val="B1"/>
        <w:spacing w:before="120" w:after="120" w:line="259" w:lineRule="auto"/>
        <w:ind w:left="0" w:firstLine="0"/>
        <w:jc w:val="both"/>
        <w:rPr>
          <w:rFonts w:cs="Arial"/>
          <w:lang w:eastAsia="zh-CN"/>
        </w:rPr>
      </w:pPr>
      <w:r>
        <w:rPr>
          <w:rFonts w:hint="eastAsia"/>
          <w:szCs w:val="24"/>
          <w:lang w:eastAsia="zh-CN"/>
        </w:rPr>
        <w:t>For</w:t>
      </w:r>
      <w:r w:rsidR="00234397">
        <w:rPr>
          <w:rFonts w:hint="eastAsia"/>
          <w:szCs w:val="24"/>
          <w:lang w:eastAsia="zh-CN"/>
        </w:rPr>
        <w:t xml:space="preserve"> SA2 quesition1, it is possible that</w:t>
      </w:r>
      <w:r w:rsidR="00234397" w:rsidRPr="00234397">
        <w:rPr>
          <w:rFonts w:cs="Arial"/>
          <w:lang w:eastAsia="ko-KR"/>
        </w:rPr>
        <w:t xml:space="preserve"> </w:t>
      </w:r>
      <w:r w:rsidR="00234397">
        <w:rPr>
          <w:rFonts w:cs="Arial"/>
          <w:lang w:eastAsia="ko-KR"/>
        </w:rPr>
        <w:t xml:space="preserve">the upper layer does not provide NR </w:t>
      </w:r>
      <w:r w:rsidR="004C7784">
        <w:rPr>
          <w:rFonts w:cs="Arial"/>
          <w:lang w:eastAsia="ko-KR"/>
        </w:rPr>
        <w:t>TX</w:t>
      </w:r>
      <w:r w:rsidR="00234397">
        <w:rPr>
          <w:rFonts w:cs="Arial"/>
          <w:lang w:eastAsia="ko-KR"/>
        </w:rPr>
        <w:t xml:space="preserve"> Profile to the AS layer when there is no NR </w:t>
      </w:r>
      <w:r w:rsidR="004C7784">
        <w:rPr>
          <w:rFonts w:cs="Arial"/>
          <w:lang w:eastAsia="ko-KR"/>
        </w:rPr>
        <w:t>TX</w:t>
      </w:r>
      <w:r w:rsidR="00234397">
        <w:rPr>
          <w:rFonts w:cs="Arial"/>
          <w:lang w:eastAsia="ko-KR"/>
        </w:rPr>
        <w:t xml:space="preserve"> Profile mapped for the relevant service</w:t>
      </w:r>
      <w:r w:rsidR="00234397">
        <w:rPr>
          <w:rFonts w:cs="Arial" w:hint="eastAsia"/>
          <w:lang w:eastAsia="zh-CN"/>
        </w:rPr>
        <w:t>. For this case,</w:t>
      </w:r>
      <w:r w:rsidR="00C1758E">
        <w:rPr>
          <w:rFonts w:cs="Arial" w:hint="eastAsia"/>
          <w:lang w:eastAsia="zh-CN"/>
        </w:rPr>
        <w:t xml:space="preserve"> to avoid </w:t>
      </w:r>
      <w:r w:rsidR="00C1758E">
        <w:rPr>
          <w:rFonts w:cs="Arial"/>
          <w:lang w:eastAsia="zh-CN"/>
        </w:rPr>
        <w:t>the</w:t>
      </w:r>
      <w:r w:rsidR="00C1758E">
        <w:rPr>
          <w:rFonts w:cs="Arial" w:hint="eastAsia"/>
          <w:lang w:eastAsia="zh-CN"/>
        </w:rPr>
        <w:t xml:space="preserve"> data loss,</w:t>
      </w:r>
      <w:r w:rsidR="00234397">
        <w:rPr>
          <w:rFonts w:cs="Arial" w:hint="eastAsia"/>
          <w:lang w:eastAsia="zh-CN"/>
        </w:rPr>
        <w:t xml:space="preserve"> the UE </w:t>
      </w:r>
      <w:r w:rsidR="000D5F3E">
        <w:rPr>
          <w:rFonts w:cs="Arial" w:hint="eastAsia"/>
          <w:lang w:eastAsia="zh-CN"/>
        </w:rPr>
        <w:t>will think the service and associated destination ID is not DRX-based, and DRX will be disabled for the service and its destination ID.</w:t>
      </w:r>
    </w:p>
    <w:p w:rsidR="000D5F3E" w:rsidRPr="00DD3A91" w:rsidRDefault="000D5F3E" w:rsidP="000D5F3E">
      <w:pPr>
        <w:pStyle w:val="B1"/>
        <w:spacing w:before="120" w:after="120" w:line="259" w:lineRule="auto"/>
        <w:ind w:left="0" w:firstLine="0"/>
        <w:rPr>
          <w:rFonts w:cs="Arial"/>
          <w:b/>
          <w:lang w:eastAsia="zh-CN"/>
        </w:rPr>
      </w:pPr>
      <w:r w:rsidRPr="00DD3A91">
        <w:rPr>
          <w:rFonts w:cs="Arial" w:hint="eastAsia"/>
          <w:b/>
          <w:lang w:eastAsia="zh-CN"/>
        </w:rPr>
        <w:t>Proposal</w:t>
      </w:r>
      <w:r w:rsidR="00ED2BC7">
        <w:rPr>
          <w:rFonts w:cs="Arial" w:hint="eastAsia"/>
          <w:b/>
          <w:lang w:eastAsia="zh-CN"/>
        </w:rPr>
        <w:t xml:space="preserve"> </w:t>
      </w:r>
      <w:r w:rsidRPr="00DD3A91">
        <w:rPr>
          <w:rFonts w:cs="Arial" w:hint="eastAsia"/>
          <w:b/>
          <w:lang w:eastAsia="zh-CN"/>
        </w:rPr>
        <w:t xml:space="preserve">3: </w:t>
      </w:r>
      <w:r w:rsidR="00A351C6" w:rsidRPr="00DD3A91">
        <w:rPr>
          <w:rFonts w:cs="Arial" w:hint="eastAsia"/>
          <w:b/>
          <w:lang w:eastAsia="zh-CN"/>
        </w:rPr>
        <w:t xml:space="preserve">If </w:t>
      </w:r>
      <w:r w:rsidRPr="00DD3A91">
        <w:rPr>
          <w:rFonts w:cs="Arial"/>
          <w:b/>
          <w:lang w:eastAsia="ko-KR"/>
        </w:rPr>
        <w:t xml:space="preserve">there is no NR </w:t>
      </w:r>
      <w:r w:rsidR="004C7784">
        <w:rPr>
          <w:rFonts w:cs="Arial"/>
          <w:b/>
          <w:lang w:eastAsia="ko-KR"/>
        </w:rPr>
        <w:t>TX</w:t>
      </w:r>
      <w:r w:rsidRPr="00DD3A91">
        <w:rPr>
          <w:rFonts w:cs="Arial"/>
          <w:b/>
          <w:lang w:eastAsia="ko-KR"/>
        </w:rPr>
        <w:t xml:space="preserve"> Profile mapped </w:t>
      </w:r>
      <w:r w:rsidR="00AD4E2F">
        <w:rPr>
          <w:rFonts w:cs="Arial" w:hint="eastAsia"/>
          <w:b/>
          <w:lang w:eastAsia="zh-CN"/>
        </w:rPr>
        <w:t>to one L2 ID</w:t>
      </w:r>
      <w:r w:rsidRPr="00DD3A91">
        <w:rPr>
          <w:rFonts w:cs="Arial" w:hint="eastAsia"/>
          <w:b/>
          <w:lang w:eastAsia="zh-CN"/>
        </w:rPr>
        <w:t>, the UE will disable the DRX</w:t>
      </w:r>
      <w:r w:rsidR="009D10F1">
        <w:rPr>
          <w:rFonts w:cs="Arial" w:hint="eastAsia"/>
          <w:b/>
          <w:lang w:eastAsia="zh-CN"/>
        </w:rPr>
        <w:t xml:space="preserve"> </w:t>
      </w:r>
      <w:r w:rsidR="00AD4E2F">
        <w:rPr>
          <w:rFonts w:cs="Arial" w:hint="eastAsia"/>
          <w:b/>
          <w:lang w:eastAsia="zh-CN"/>
        </w:rPr>
        <w:t>for this</w:t>
      </w:r>
      <w:r w:rsidRPr="00DD3A91">
        <w:rPr>
          <w:rFonts w:cs="Arial" w:hint="eastAsia"/>
          <w:b/>
          <w:lang w:eastAsia="zh-CN"/>
        </w:rPr>
        <w:t xml:space="preserve"> </w:t>
      </w:r>
      <w:r w:rsidR="00AD4E2F">
        <w:rPr>
          <w:rFonts w:cs="Arial" w:hint="eastAsia"/>
          <w:b/>
          <w:lang w:eastAsia="zh-CN"/>
        </w:rPr>
        <w:t xml:space="preserve">L2 </w:t>
      </w:r>
      <w:r w:rsidRPr="00DD3A91">
        <w:rPr>
          <w:rFonts w:cs="Arial" w:hint="eastAsia"/>
          <w:b/>
          <w:lang w:eastAsia="zh-CN"/>
        </w:rPr>
        <w:t>ID.</w:t>
      </w:r>
    </w:p>
    <w:p w:rsidR="00323DFB" w:rsidRPr="00D61B76" w:rsidRDefault="004C7784" w:rsidP="00323DFB">
      <w:pPr>
        <w:pStyle w:val="20"/>
        <w:ind w:left="567"/>
        <w:rPr>
          <w:rFonts w:eastAsiaTheme="minorEastAsia"/>
          <w:szCs w:val="24"/>
        </w:rPr>
      </w:pPr>
      <w:r>
        <w:rPr>
          <w:rFonts w:eastAsiaTheme="minorEastAsia"/>
          <w:szCs w:val="24"/>
        </w:rPr>
        <w:t>TX</w:t>
      </w:r>
      <w:r w:rsidR="00323DFB" w:rsidRPr="00D61B76">
        <w:rPr>
          <w:rFonts w:eastAsiaTheme="minorEastAsia"/>
          <w:szCs w:val="24"/>
        </w:rPr>
        <w:t xml:space="preserve"> profile for DCR</w:t>
      </w:r>
    </w:p>
    <w:p w:rsidR="000D5F3E" w:rsidRDefault="00A351C6" w:rsidP="001C781E">
      <w:pPr>
        <w:pStyle w:val="B1"/>
        <w:spacing w:before="120" w:after="120" w:line="259" w:lineRule="auto"/>
        <w:ind w:left="0" w:firstLine="0"/>
        <w:jc w:val="both"/>
        <w:rPr>
          <w:rFonts w:cs="Arial"/>
          <w:lang w:eastAsia="zh-CN"/>
        </w:rPr>
      </w:pPr>
      <w:r>
        <w:rPr>
          <w:rFonts w:hint="eastAsia"/>
          <w:szCs w:val="24"/>
          <w:lang w:eastAsia="zh-CN"/>
        </w:rPr>
        <w:t>For SA2 quesition2</w:t>
      </w:r>
      <w:r w:rsidR="00C1758E">
        <w:rPr>
          <w:rFonts w:hint="eastAsia"/>
          <w:szCs w:val="24"/>
          <w:lang w:eastAsia="zh-CN"/>
        </w:rPr>
        <w:t xml:space="preserve"> on </w:t>
      </w:r>
      <w:r w:rsidR="001C781E">
        <w:rPr>
          <w:rFonts w:hint="eastAsia"/>
          <w:szCs w:val="24"/>
          <w:lang w:eastAsia="zh-CN"/>
        </w:rPr>
        <w:t xml:space="preserve">whether </w:t>
      </w:r>
      <w:r w:rsidR="001C781E">
        <w:rPr>
          <w:rFonts w:eastAsia="Malgun Gothic" w:cs="Arial"/>
          <w:lang w:eastAsia="ko-KR"/>
        </w:rPr>
        <w:t>the use of</w:t>
      </w:r>
      <w:r w:rsidR="001C781E">
        <w:rPr>
          <w:rFonts w:cs="Arial" w:hint="eastAsia"/>
          <w:lang w:eastAsia="zh-CN"/>
        </w:rPr>
        <w:t xml:space="preserve"> </w:t>
      </w:r>
      <w:r w:rsidR="001C781E">
        <w:rPr>
          <w:rFonts w:eastAsia="Malgun Gothic" w:cs="Arial"/>
          <w:lang w:eastAsia="ko-KR"/>
        </w:rPr>
        <w:t>"default SL DRX configuration" also require</w:t>
      </w:r>
      <w:r w:rsidR="00E570D2">
        <w:rPr>
          <w:rFonts w:cs="Arial" w:hint="eastAsia"/>
          <w:lang w:eastAsia="zh-CN"/>
        </w:rPr>
        <w:t>s</w:t>
      </w:r>
      <w:r w:rsidR="001C781E">
        <w:rPr>
          <w:rFonts w:eastAsia="Malgun Gothic" w:cs="Arial"/>
          <w:lang w:eastAsia="ko-KR"/>
        </w:rPr>
        <w:t xml:space="preserve"> the NR </w:t>
      </w:r>
      <w:r w:rsidR="004C7784">
        <w:rPr>
          <w:rFonts w:eastAsia="Malgun Gothic" w:cs="Arial"/>
          <w:lang w:eastAsia="ko-KR"/>
        </w:rPr>
        <w:t>TX</w:t>
      </w:r>
      <w:r w:rsidR="001C781E">
        <w:rPr>
          <w:rFonts w:eastAsia="Malgun Gothic" w:cs="Arial"/>
          <w:lang w:eastAsia="ko-KR"/>
        </w:rPr>
        <w:t xml:space="preserve"> Profile</w:t>
      </w:r>
      <w:r w:rsidR="001C781E">
        <w:rPr>
          <w:rFonts w:cs="Arial" w:hint="eastAsia"/>
          <w:lang w:eastAsia="zh-CN"/>
        </w:rPr>
        <w:t xml:space="preserve">, </w:t>
      </w:r>
      <w:r w:rsidR="000D5F3E">
        <w:rPr>
          <w:rFonts w:cs="Arial" w:hint="eastAsia"/>
          <w:lang w:eastAsia="zh-CN"/>
        </w:rPr>
        <w:t xml:space="preserve">RAN2 already agree to apply the </w:t>
      </w:r>
      <w:r w:rsidR="000D5F3E">
        <w:rPr>
          <w:rFonts w:cs="Arial"/>
          <w:lang w:eastAsia="zh-CN"/>
        </w:rPr>
        <w:t>default</w:t>
      </w:r>
      <w:r w:rsidR="000D5F3E">
        <w:rPr>
          <w:rFonts w:cs="Arial" w:hint="eastAsia"/>
          <w:lang w:eastAsia="zh-CN"/>
        </w:rPr>
        <w:t xml:space="preserve"> DRX </w:t>
      </w:r>
      <w:r w:rsidR="000D5F3E">
        <w:rPr>
          <w:rFonts w:cs="Arial"/>
          <w:lang w:eastAsia="zh-CN"/>
        </w:rPr>
        <w:t>configuration</w:t>
      </w:r>
      <w:r w:rsidR="004044E9">
        <w:rPr>
          <w:rFonts w:cs="Arial" w:hint="eastAsia"/>
          <w:lang w:eastAsia="zh-CN"/>
        </w:rPr>
        <w:t xml:space="preserve"> for DCR message,</w:t>
      </w:r>
      <w:r w:rsidR="007C286A">
        <w:rPr>
          <w:rFonts w:cs="Arial" w:hint="eastAsia"/>
          <w:lang w:eastAsia="zh-CN"/>
        </w:rPr>
        <w:t xml:space="preserve"> and</w:t>
      </w:r>
      <w:r w:rsidR="002E51C7">
        <w:rPr>
          <w:rFonts w:cs="Arial" w:hint="eastAsia"/>
          <w:lang w:eastAsia="zh-CN"/>
        </w:rPr>
        <w:t xml:space="preserve"> </w:t>
      </w:r>
      <w:r w:rsidR="004044E9">
        <w:rPr>
          <w:rFonts w:cs="Arial" w:hint="eastAsia"/>
          <w:lang w:eastAsia="zh-CN"/>
        </w:rPr>
        <w:t xml:space="preserve">in order to </w:t>
      </w:r>
      <w:r w:rsidR="00456BC5">
        <w:rPr>
          <w:rFonts w:cs="Arial" w:hint="eastAsia"/>
          <w:lang w:eastAsia="zh-CN"/>
        </w:rPr>
        <w:t>avoid</w:t>
      </w:r>
      <w:r w:rsidR="004044E9">
        <w:rPr>
          <w:rFonts w:cs="Arial" w:hint="eastAsia"/>
          <w:lang w:eastAsia="zh-CN"/>
        </w:rPr>
        <w:t xml:space="preserve"> the impact to spec, </w:t>
      </w:r>
      <w:r w:rsidR="002E51C7">
        <w:rPr>
          <w:rFonts w:cs="Arial" w:hint="eastAsia"/>
          <w:lang w:eastAsia="zh-CN"/>
        </w:rPr>
        <w:t>it is not necessary to associate the D</w:t>
      </w:r>
      <w:r w:rsidR="004044E9">
        <w:rPr>
          <w:rFonts w:cs="Arial" w:hint="eastAsia"/>
          <w:lang w:eastAsia="zh-CN"/>
        </w:rPr>
        <w:t>C</w:t>
      </w:r>
      <w:r w:rsidR="002E51C7">
        <w:rPr>
          <w:rFonts w:cs="Arial" w:hint="eastAsia"/>
          <w:lang w:eastAsia="zh-CN"/>
        </w:rPr>
        <w:t xml:space="preserve">R message with a </w:t>
      </w:r>
      <w:r w:rsidR="004C7784">
        <w:rPr>
          <w:rFonts w:cs="Arial" w:hint="eastAsia"/>
          <w:lang w:eastAsia="zh-CN"/>
        </w:rPr>
        <w:t>TX</w:t>
      </w:r>
      <w:r w:rsidR="002E51C7">
        <w:rPr>
          <w:rFonts w:cs="Arial" w:hint="eastAsia"/>
          <w:lang w:eastAsia="zh-CN"/>
        </w:rPr>
        <w:t xml:space="preserve"> profile.</w:t>
      </w:r>
      <w:r w:rsidR="004044E9">
        <w:rPr>
          <w:rFonts w:cs="Arial" w:hint="eastAsia"/>
          <w:lang w:eastAsia="zh-CN"/>
        </w:rPr>
        <w:t xml:space="preserve"> </w:t>
      </w:r>
      <w:r w:rsidR="00C03AAD">
        <w:rPr>
          <w:rFonts w:cs="Arial" w:hint="eastAsia"/>
          <w:lang w:eastAsia="zh-CN"/>
        </w:rPr>
        <w:t>We could send LS to SA2 on our decision to not introduce TX profile to DCR message.</w:t>
      </w:r>
    </w:p>
    <w:p w:rsidR="009402AF" w:rsidRPr="00456BC5" w:rsidRDefault="004044E9" w:rsidP="00456BC5">
      <w:pPr>
        <w:pStyle w:val="B1"/>
        <w:spacing w:before="120" w:after="120" w:line="259" w:lineRule="auto"/>
        <w:ind w:left="0" w:firstLine="0"/>
        <w:rPr>
          <w:rFonts w:cs="Arial"/>
          <w:b/>
          <w:lang w:eastAsia="zh-CN"/>
        </w:rPr>
      </w:pPr>
      <w:r w:rsidRPr="00DD3A91">
        <w:rPr>
          <w:rFonts w:cs="Arial" w:hint="eastAsia"/>
          <w:b/>
          <w:lang w:eastAsia="zh-CN"/>
        </w:rPr>
        <w:t>Proposal</w:t>
      </w:r>
      <w:r w:rsidR="00ED2BC7">
        <w:rPr>
          <w:rFonts w:cs="Arial" w:hint="eastAsia"/>
          <w:b/>
          <w:lang w:eastAsia="zh-CN"/>
        </w:rPr>
        <w:t xml:space="preserve"> </w:t>
      </w:r>
      <w:r w:rsidRPr="00DD3A91">
        <w:rPr>
          <w:rFonts w:cs="Arial" w:hint="eastAsia"/>
          <w:b/>
          <w:lang w:eastAsia="zh-CN"/>
        </w:rPr>
        <w:t>4</w:t>
      </w:r>
      <w:r w:rsidRPr="00DD3A91">
        <w:rPr>
          <w:rFonts w:cs="Arial" w:hint="eastAsia"/>
          <w:b/>
          <w:lang w:eastAsia="zh-CN"/>
        </w:rPr>
        <w:t>：</w:t>
      </w:r>
      <w:r w:rsidRPr="00DD3A91">
        <w:rPr>
          <w:rFonts w:cs="Arial" w:hint="eastAsia"/>
          <w:b/>
          <w:lang w:eastAsia="zh-CN"/>
        </w:rPr>
        <w:t xml:space="preserve">For DCR message, </w:t>
      </w:r>
      <w:r w:rsidR="00E570D2">
        <w:rPr>
          <w:rFonts w:cs="Arial" w:hint="eastAsia"/>
          <w:b/>
          <w:lang w:eastAsia="zh-CN"/>
        </w:rPr>
        <w:t xml:space="preserve">no </w:t>
      </w:r>
      <w:r w:rsidR="004C7784">
        <w:rPr>
          <w:rFonts w:cs="Arial" w:hint="eastAsia"/>
          <w:b/>
          <w:lang w:eastAsia="zh-CN"/>
        </w:rPr>
        <w:t>TX</w:t>
      </w:r>
      <w:r w:rsidR="00E570D2">
        <w:rPr>
          <w:rFonts w:cs="Arial" w:hint="eastAsia"/>
          <w:b/>
          <w:lang w:eastAsia="zh-CN"/>
        </w:rPr>
        <w:t xml:space="preserve"> profile is needed</w:t>
      </w:r>
      <w:r w:rsidRPr="00DD3A91">
        <w:rPr>
          <w:rFonts w:cs="Arial" w:hint="eastAsia"/>
          <w:b/>
          <w:lang w:eastAsia="zh-CN"/>
        </w:rPr>
        <w:t>.</w:t>
      </w:r>
    </w:p>
    <w:p w:rsidR="00E3725B" w:rsidRDefault="00E3725B" w:rsidP="00F81A2E">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w:t>
      </w:r>
      <w:r w:rsidR="000F6779">
        <w:rPr>
          <w:rFonts w:eastAsia="宋体" w:hint="eastAsia"/>
          <w:lang w:val="en-GB" w:eastAsia="zh-CN"/>
        </w:rPr>
        <w:t xml:space="preserve">ection 2, </w:t>
      </w:r>
      <w:r w:rsidR="008277C3">
        <w:rPr>
          <w:rFonts w:eastAsia="宋体" w:hint="eastAsia"/>
          <w:lang w:val="en-GB" w:eastAsia="zh-CN"/>
        </w:rPr>
        <w:t>we have the following proposals:</w:t>
      </w:r>
    </w:p>
    <w:p w:rsidR="008043A8" w:rsidRPr="00DD3A91" w:rsidRDefault="008043A8" w:rsidP="008043A8">
      <w:pPr>
        <w:pStyle w:val="a0"/>
        <w:rPr>
          <w:rFonts w:eastAsiaTheme="minorEastAsia"/>
          <w:b/>
          <w:lang w:eastAsia="zh-CN"/>
        </w:rPr>
      </w:pPr>
      <w:r w:rsidRPr="00DD3A91">
        <w:rPr>
          <w:rFonts w:eastAsiaTheme="minorEastAsia" w:hint="eastAsia"/>
          <w:b/>
          <w:lang w:eastAsia="zh-CN"/>
        </w:rPr>
        <w:t>Prop</w:t>
      </w:r>
      <w:r>
        <w:rPr>
          <w:rFonts w:eastAsiaTheme="minorEastAsia" w:hint="eastAsia"/>
          <w:b/>
          <w:lang w:eastAsia="zh-CN"/>
        </w:rPr>
        <w:t>o</w:t>
      </w:r>
      <w:r w:rsidRPr="00DD3A91">
        <w:rPr>
          <w:rFonts w:eastAsiaTheme="minorEastAsia" w:hint="eastAsia"/>
          <w:b/>
          <w:lang w:eastAsia="zh-CN"/>
        </w:rPr>
        <w:t>sal</w:t>
      </w:r>
      <w:r>
        <w:rPr>
          <w:rFonts w:eastAsiaTheme="minorEastAsia" w:hint="eastAsia"/>
          <w:b/>
          <w:lang w:eastAsia="zh-CN"/>
        </w:rPr>
        <w:t xml:space="preserve"> </w:t>
      </w:r>
      <w:r w:rsidRPr="00DD3A91">
        <w:rPr>
          <w:rFonts w:eastAsiaTheme="minorEastAsia" w:hint="eastAsia"/>
          <w:b/>
          <w:lang w:eastAsia="zh-CN"/>
        </w:rPr>
        <w:t xml:space="preserve">1: If </w:t>
      </w:r>
      <w:r>
        <w:rPr>
          <w:rFonts w:eastAsiaTheme="minorEastAsia" w:hint="eastAsia"/>
          <w:b/>
          <w:lang w:eastAsia="zh-CN"/>
        </w:rPr>
        <w:t xml:space="preserve">one </w:t>
      </w:r>
      <w:r w:rsidRPr="00DD3A91">
        <w:rPr>
          <w:rFonts w:eastAsiaTheme="minorEastAsia" w:hint="eastAsia"/>
          <w:b/>
          <w:lang w:eastAsia="zh-CN"/>
        </w:rPr>
        <w:t>L2</w:t>
      </w:r>
      <w:r>
        <w:rPr>
          <w:rFonts w:eastAsiaTheme="minorEastAsia" w:hint="eastAsia"/>
          <w:b/>
          <w:lang w:eastAsia="zh-CN"/>
        </w:rPr>
        <w:t xml:space="preserve"> </w:t>
      </w:r>
      <w:r w:rsidRPr="00DD3A91">
        <w:rPr>
          <w:rFonts w:eastAsiaTheme="minorEastAsia" w:hint="eastAsia"/>
          <w:b/>
          <w:lang w:eastAsia="zh-CN"/>
        </w:rPr>
        <w:t xml:space="preserve">ID is </w:t>
      </w:r>
      <w:r w:rsidRPr="00DD3A91">
        <w:rPr>
          <w:rFonts w:eastAsiaTheme="minorEastAsia"/>
          <w:b/>
          <w:lang w:eastAsia="zh-CN"/>
        </w:rPr>
        <w:t>associated</w:t>
      </w:r>
      <w:r w:rsidRPr="00DD3A91">
        <w:rPr>
          <w:rFonts w:eastAsiaTheme="minorEastAsia" w:hint="eastAsia"/>
          <w:b/>
          <w:lang w:eastAsia="zh-CN"/>
        </w:rPr>
        <w:t xml:space="preserve"> to both DRX-based TX profile and non-DRX based </w:t>
      </w:r>
      <w:r>
        <w:rPr>
          <w:rFonts w:eastAsiaTheme="minorEastAsia" w:hint="eastAsia"/>
          <w:b/>
          <w:lang w:eastAsia="zh-CN"/>
        </w:rPr>
        <w:t>TX</w:t>
      </w:r>
      <w:r w:rsidRPr="00DD3A91">
        <w:rPr>
          <w:rFonts w:eastAsiaTheme="minorEastAsia" w:hint="eastAsia"/>
          <w:b/>
          <w:lang w:eastAsia="zh-CN"/>
        </w:rPr>
        <w:t xml:space="preserve"> profile, the UE will disable SL DRX for</w:t>
      </w:r>
      <w:r>
        <w:rPr>
          <w:rFonts w:eastAsiaTheme="minorEastAsia" w:hint="eastAsia"/>
          <w:b/>
          <w:lang w:eastAsia="zh-CN"/>
        </w:rPr>
        <w:t xml:space="preserve"> this</w:t>
      </w:r>
      <w:r w:rsidRPr="00DD3A91">
        <w:rPr>
          <w:rFonts w:eastAsiaTheme="minorEastAsia" w:hint="eastAsia"/>
          <w:b/>
          <w:lang w:eastAsia="zh-CN"/>
        </w:rPr>
        <w:t xml:space="preserve"> L2 ID.</w:t>
      </w:r>
    </w:p>
    <w:p w:rsidR="008043A8" w:rsidRPr="00714756" w:rsidRDefault="008043A8" w:rsidP="008043A8">
      <w:pPr>
        <w:pStyle w:val="a5"/>
        <w:jc w:val="both"/>
        <w:rPr>
          <w:rFonts w:eastAsiaTheme="minorEastAsia"/>
          <w:lang w:eastAsia="zh-CN"/>
        </w:rPr>
      </w:pPr>
      <w:r w:rsidRPr="000631FB">
        <w:rPr>
          <w:b/>
        </w:rPr>
        <w:t xml:space="preserve">Proposal </w:t>
      </w:r>
      <w:r>
        <w:rPr>
          <w:rFonts w:hint="eastAsia"/>
          <w:b/>
          <w:lang w:eastAsia="zh-CN"/>
        </w:rPr>
        <w:t>2</w:t>
      </w:r>
      <w:r w:rsidRPr="000631FB">
        <w:rPr>
          <w:rFonts w:hint="eastAsia"/>
          <w:b/>
        </w:rPr>
        <w:t>:</w:t>
      </w:r>
      <w:r>
        <w:rPr>
          <w:rFonts w:hint="eastAsia"/>
          <w:b/>
          <w:lang w:eastAsia="zh-CN"/>
        </w:rPr>
        <w:t xml:space="preserve"> For </w:t>
      </w:r>
      <w:r>
        <w:rPr>
          <w:rFonts w:hint="eastAsia"/>
          <w:b/>
        </w:rPr>
        <w:t>GC</w:t>
      </w:r>
      <w:r>
        <w:rPr>
          <w:rFonts w:hint="eastAsia"/>
          <w:b/>
        </w:rPr>
        <w:t>，</w:t>
      </w:r>
      <w:r>
        <w:rPr>
          <w:rFonts w:hint="eastAsia"/>
          <w:b/>
        </w:rPr>
        <w:t>Rel-17</w:t>
      </w:r>
      <w:r w:rsidRPr="00C407EF">
        <w:rPr>
          <w:rFonts w:hint="eastAsia"/>
          <w:b/>
        </w:rPr>
        <w:t xml:space="preserve"> </w:t>
      </w:r>
      <w:r w:rsidRPr="008A3087">
        <w:rPr>
          <w:rFonts w:hint="eastAsia"/>
          <w:b/>
        </w:rPr>
        <w:t>T</w:t>
      </w:r>
      <w:r>
        <w:rPr>
          <w:rFonts w:hint="eastAsia"/>
          <w:b/>
          <w:lang w:eastAsia="zh-CN"/>
        </w:rPr>
        <w:t>X</w:t>
      </w:r>
      <w:r w:rsidRPr="008A3087">
        <w:rPr>
          <w:rFonts w:hint="eastAsia"/>
          <w:b/>
        </w:rPr>
        <w:t xml:space="preserve"> UE in RRC_CONNECTED state should </w:t>
      </w:r>
      <w:r>
        <w:rPr>
          <w:rFonts w:hint="eastAsia"/>
          <w:b/>
          <w:lang w:eastAsia="zh-CN"/>
        </w:rPr>
        <w:t>report the mapping between TX profile and L2 ID</w:t>
      </w:r>
      <w:r>
        <w:rPr>
          <w:rFonts w:hint="eastAsia"/>
          <w:b/>
        </w:rPr>
        <w:t>.</w:t>
      </w:r>
    </w:p>
    <w:p w:rsidR="007C286A" w:rsidRPr="00DD3A91" w:rsidRDefault="007C286A" w:rsidP="007C286A">
      <w:pPr>
        <w:pStyle w:val="B1"/>
        <w:spacing w:before="120" w:after="120" w:line="259" w:lineRule="auto"/>
        <w:ind w:left="0" w:firstLine="0"/>
        <w:rPr>
          <w:rFonts w:cs="Arial"/>
          <w:b/>
          <w:lang w:eastAsia="zh-CN"/>
        </w:rPr>
      </w:pPr>
      <w:r w:rsidRPr="00DD3A91">
        <w:rPr>
          <w:rFonts w:cs="Arial" w:hint="eastAsia"/>
          <w:b/>
          <w:lang w:eastAsia="zh-CN"/>
        </w:rPr>
        <w:t>Proposal</w:t>
      </w:r>
      <w:r>
        <w:rPr>
          <w:rFonts w:cs="Arial" w:hint="eastAsia"/>
          <w:b/>
          <w:lang w:eastAsia="zh-CN"/>
        </w:rPr>
        <w:t xml:space="preserve"> </w:t>
      </w:r>
      <w:r w:rsidRPr="00DD3A91">
        <w:rPr>
          <w:rFonts w:cs="Arial" w:hint="eastAsia"/>
          <w:b/>
          <w:lang w:eastAsia="zh-CN"/>
        </w:rPr>
        <w:t xml:space="preserve">3: If </w:t>
      </w:r>
      <w:r w:rsidRPr="00DD3A91">
        <w:rPr>
          <w:rFonts w:cs="Arial"/>
          <w:b/>
          <w:lang w:eastAsia="ko-KR"/>
        </w:rPr>
        <w:t xml:space="preserve">there is no NR </w:t>
      </w:r>
      <w:r>
        <w:rPr>
          <w:rFonts w:cs="Arial"/>
          <w:b/>
          <w:lang w:eastAsia="ko-KR"/>
        </w:rPr>
        <w:t>TX</w:t>
      </w:r>
      <w:r w:rsidRPr="00DD3A91">
        <w:rPr>
          <w:rFonts w:cs="Arial"/>
          <w:b/>
          <w:lang w:eastAsia="ko-KR"/>
        </w:rPr>
        <w:t xml:space="preserve"> Profile mapped </w:t>
      </w:r>
      <w:r>
        <w:rPr>
          <w:rFonts w:cs="Arial" w:hint="eastAsia"/>
          <w:b/>
          <w:lang w:eastAsia="zh-CN"/>
        </w:rPr>
        <w:t>to one L2 ID</w:t>
      </w:r>
      <w:r w:rsidRPr="00DD3A91">
        <w:rPr>
          <w:rFonts w:cs="Arial" w:hint="eastAsia"/>
          <w:b/>
          <w:lang w:eastAsia="zh-CN"/>
        </w:rPr>
        <w:t>, the UE will disable the DRX</w:t>
      </w:r>
      <w:r>
        <w:rPr>
          <w:rFonts w:cs="Arial" w:hint="eastAsia"/>
          <w:b/>
          <w:lang w:eastAsia="zh-CN"/>
        </w:rPr>
        <w:t xml:space="preserve"> for this</w:t>
      </w:r>
      <w:r w:rsidRPr="00DD3A91">
        <w:rPr>
          <w:rFonts w:cs="Arial" w:hint="eastAsia"/>
          <w:b/>
          <w:lang w:eastAsia="zh-CN"/>
        </w:rPr>
        <w:t xml:space="preserve"> </w:t>
      </w:r>
      <w:r>
        <w:rPr>
          <w:rFonts w:cs="Arial" w:hint="eastAsia"/>
          <w:b/>
          <w:lang w:eastAsia="zh-CN"/>
        </w:rPr>
        <w:t xml:space="preserve">L2 </w:t>
      </w:r>
      <w:r w:rsidRPr="00DD3A91">
        <w:rPr>
          <w:rFonts w:cs="Arial" w:hint="eastAsia"/>
          <w:b/>
          <w:lang w:eastAsia="zh-CN"/>
        </w:rPr>
        <w:t>ID.</w:t>
      </w:r>
    </w:p>
    <w:p w:rsidR="007C286A" w:rsidRPr="00456BC5" w:rsidRDefault="007C286A" w:rsidP="007C286A">
      <w:pPr>
        <w:pStyle w:val="B1"/>
        <w:spacing w:before="120" w:after="120" w:line="259" w:lineRule="auto"/>
        <w:ind w:left="0" w:firstLine="0"/>
        <w:rPr>
          <w:rFonts w:cs="Arial"/>
          <w:b/>
          <w:lang w:eastAsia="zh-CN"/>
        </w:rPr>
      </w:pPr>
      <w:r w:rsidRPr="00DD3A91">
        <w:rPr>
          <w:rFonts w:cs="Arial" w:hint="eastAsia"/>
          <w:b/>
          <w:lang w:eastAsia="zh-CN"/>
        </w:rPr>
        <w:t>Proposal</w:t>
      </w:r>
      <w:r>
        <w:rPr>
          <w:rFonts w:cs="Arial" w:hint="eastAsia"/>
          <w:b/>
          <w:lang w:eastAsia="zh-CN"/>
        </w:rPr>
        <w:t xml:space="preserve"> </w:t>
      </w:r>
      <w:r w:rsidRPr="00DD3A91">
        <w:rPr>
          <w:rFonts w:cs="Arial" w:hint="eastAsia"/>
          <w:b/>
          <w:lang w:eastAsia="zh-CN"/>
        </w:rPr>
        <w:t>4</w:t>
      </w:r>
      <w:r w:rsidRPr="00DD3A91">
        <w:rPr>
          <w:rFonts w:cs="Arial" w:hint="eastAsia"/>
          <w:b/>
          <w:lang w:eastAsia="zh-CN"/>
        </w:rPr>
        <w:t>：</w:t>
      </w:r>
      <w:r w:rsidRPr="00DD3A91">
        <w:rPr>
          <w:rFonts w:cs="Arial" w:hint="eastAsia"/>
          <w:b/>
          <w:lang w:eastAsia="zh-CN"/>
        </w:rPr>
        <w:t xml:space="preserve">For DCR message, </w:t>
      </w:r>
      <w:r>
        <w:rPr>
          <w:rFonts w:cs="Arial" w:hint="eastAsia"/>
          <w:b/>
          <w:lang w:eastAsia="zh-CN"/>
        </w:rPr>
        <w:t>no TX profile is needed</w:t>
      </w:r>
      <w:r w:rsidR="00C03AAD">
        <w:rPr>
          <w:rFonts w:cs="Arial" w:hint="eastAsia"/>
          <w:b/>
          <w:lang w:eastAsia="zh-CN"/>
        </w:rPr>
        <w:t>.</w:t>
      </w:r>
    </w:p>
    <w:p w:rsidR="0059345E" w:rsidRDefault="0059345E" w:rsidP="00693C21">
      <w:pPr>
        <w:pStyle w:val="1"/>
        <w:jc w:val="both"/>
      </w:pPr>
      <w:r>
        <w:rPr>
          <w:rFonts w:hint="eastAsia"/>
        </w:rPr>
        <w:t>Reference</w:t>
      </w:r>
    </w:p>
    <w:bookmarkStart w:id="6" w:name="_Ref85466328"/>
    <w:bookmarkStart w:id="7" w:name="_Ref83301049"/>
    <w:bookmarkStart w:id="8" w:name="_Ref77345310"/>
    <w:bookmarkStart w:id="9" w:name="_Ref76483969"/>
    <w:bookmarkStart w:id="10" w:name="_Ref69910645"/>
    <w:p w:rsidR="0023218E" w:rsidRDefault="0023218E" w:rsidP="00ED2BC7">
      <w:pPr>
        <w:pStyle w:val="a0"/>
        <w:numPr>
          <w:ilvl w:val="0"/>
          <w:numId w:val="8"/>
        </w:numPr>
        <w:rPr>
          <w:rFonts w:eastAsiaTheme="minorEastAsia"/>
          <w:lang w:val="en-GB" w:eastAsia="zh-CN"/>
        </w:rPr>
      </w:pPr>
      <w:r w:rsidRPr="0023218E">
        <w:rPr>
          <w:rFonts w:eastAsiaTheme="minorEastAsia"/>
          <w:lang w:val="en-GB" w:eastAsia="zh-CN"/>
        </w:rPr>
        <w:fldChar w:fldCharType="begin"/>
      </w:r>
      <w:r w:rsidR="002132D0">
        <w:rPr>
          <w:rFonts w:eastAsiaTheme="minorEastAsia"/>
          <w:lang w:val="en-GB" w:eastAsia="zh-CN"/>
        </w:rPr>
        <w:instrText>HYPERLINK "C:\\Users\\shijie2\\AppData\\Roaming\\Microsoft\\Word\\R2-2200xxxxx Leftover issues for Sidelink%309533742790974575\\Docs\\S2-2203595.zip"</w:instrText>
      </w:r>
      <w:r w:rsidRPr="0023218E">
        <w:rPr>
          <w:rFonts w:eastAsiaTheme="minorEastAsia"/>
          <w:lang w:val="en-GB" w:eastAsia="zh-CN"/>
        </w:rPr>
        <w:fldChar w:fldCharType="separate"/>
      </w:r>
      <w:r w:rsidRPr="0023218E">
        <w:rPr>
          <w:rFonts w:eastAsiaTheme="minorEastAsia"/>
          <w:lang w:val="en-GB" w:eastAsia="zh-CN"/>
        </w:rPr>
        <w:t>S2-2203595</w:t>
      </w:r>
      <w:r w:rsidRPr="0023218E">
        <w:rPr>
          <w:rFonts w:eastAsiaTheme="minorEastAsia"/>
          <w:lang w:val="en-GB" w:eastAsia="zh-CN"/>
        </w:rPr>
        <w:fldChar w:fldCharType="end"/>
      </w:r>
      <w:r>
        <w:rPr>
          <w:rFonts w:eastAsiaTheme="minorEastAsia" w:hint="eastAsia"/>
          <w:lang w:val="en-GB" w:eastAsia="zh-CN"/>
        </w:rPr>
        <w:t>,</w:t>
      </w:r>
      <w:r w:rsidR="00ED2BC7" w:rsidRPr="00ED2BC7">
        <w:rPr>
          <w:rFonts w:eastAsiaTheme="minorEastAsia"/>
          <w:lang w:val="en-GB" w:eastAsia="zh-CN"/>
        </w:rPr>
        <w:t xml:space="preserve"> LS from RAN2 on </w:t>
      </w:r>
      <w:r w:rsidR="004C7784">
        <w:rPr>
          <w:rFonts w:eastAsiaTheme="minorEastAsia"/>
          <w:lang w:val="en-GB" w:eastAsia="zh-CN"/>
        </w:rPr>
        <w:t>TX</w:t>
      </w:r>
      <w:r w:rsidR="00ED2BC7" w:rsidRPr="00ED2BC7">
        <w:rPr>
          <w:rFonts w:eastAsiaTheme="minorEastAsia"/>
          <w:lang w:val="en-GB" w:eastAsia="zh-CN"/>
        </w:rPr>
        <w:t xml:space="preserve"> Profile (S2-2201946/R2-2203693)</w:t>
      </w:r>
      <w:bookmarkEnd w:id="6"/>
      <w:bookmarkEnd w:id="7"/>
      <w:bookmarkEnd w:id="8"/>
      <w:bookmarkEnd w:id="9"/>
      <w:bookmarkEnd w:id="10"/>
    </w:p>
    <w:p w:rsidR="00A77ADD" w:rsidRPr="00FA22E7" w:rsidRDefault="00A77ADD" w:rsidP="00962A36">
      <w:pPr>
        <w:keepNext/>
        <w:keepLines/>
        <w:overflowPunct w:val="0"/>
        <w:autoSpaceDE w:val="0"/>
        <w:autoSpaceDN w:val="0"/>
        <w:adjustRightInd w:val="0"/>
        <w:spacing w:before="60" w:after="180"/>
        <w:jc w:val="center"/>
        <w:textAlignment w:val="baseline"/>
        <w:rPr>
          <w:rFonts w:eastAsiaTheme="minorEastAsia"/>
          <w:lang w:eastAsia="zh-CN"/>
        </w:rPr>
      </w:pPr>
    </w:p>
    <w:sectPr w:rsidR="00A77ADD" w:rsidRPr="00FA22E7" w:rsidSect="00962A36">
      <w:headerReference w:type="default" r:id="rId10"/>
      <w:footerReference w:type="even" r:id="rId11"/>
      <w:footerReference w:type="default" r:id="rId12"/>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7C7" w:rsidRDefault="001167C7">
      <w:r>
        <w:separator/>
      </w:r>
    </w:p>
  </w:endnote>
  <w:endnote w:type="continuationSeparator" w:id="0">
    <w:p w:rsidR="001167C7" w:rsidRDefault="00116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168" w:rsidRDefault="002821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82168" w:rsidRDefault="0028216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168" w:rsidRDefault="0028216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43F5C">
      <w:rPr>
        <w:rStyle w:val="ae"/>
        <w:noProof/>
      </w:rPr>
      <w:t>1</w:t>
    </w:r>
    <w:r>
      <w:rPr>
        <w:rStyle w:val="ae"/>
      </w:rPr>
      <w:fldChar w:fldCharType="end"/>
    </w:r>
  </w:p>
  <w:p w:rsidR="00282168" w:rsidRPr="00977F1F" w:rsidRDefault="00282168" w:rsidP="009C0D6E">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7C7" w:rsidRDefault="001167C7">
      <w:r>
        <w:separator/>
      </w:r>
    </w:p>
  </w:footnote>
  <w:footnote w:type="continuationSeparator" w:id="0">
    <w:p w:rsidR="001167C7" w:rsidRDefault="00116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168" w:rsidRDefault="0028216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151B6C9C"/>
    <w:multiLevelType w:val="hybridMultilevel"/>
    <w:tmpl w:val="B0D8E2C0"/>
    <w:lvl w:ilvl="0" w:tplc="D0B68CC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D210B7"/>
    <w:multiLevelType w:val="hybridMultilevel"/>
    <w:tmpl w:val="FE24438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9AA5C5A"/>
    <w:multiLevelType w:val="hybridMultilevel"/>
    <w:tmpl w:val="61546CBE"/>
    <w:lvl w:ilvl="0" w:tplc="19E23CA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47328C"/>
    <w:multiLevelType w:val="hybridMultilevel"/>
    <w:tmpl w:val="1D8041D4"/>
    <w:lvl w:ilvl="0" w:tplc="F320B4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C9D74B7"/>
    <w:multiLevelType w:val="hybridMultilevel"/>
    <w:tmpl w:val="BB88F2A0"/>
    <w:lvl w:ilvl="0" w:tplc="C7BAB56E">
      <w:start w:val="38"/>
      <w:numFmt w:val="bullet"/>
      <w:lvlText w:val="-"/>
      <w:lvlJc w:val="left"/>
      <w:pPr>
        <w:ind w:left="1673" w:hanging="360"/>
      </w:pPr>
      <w:rPr>
        <w:rFonts w:ascii="Arial" w:eastAsia="MS Mincho" w:hAnsi="Arial" w:cs="Arial" w:hint="default"/>
      </w:rPr>
    </w:lvl>
    <w:lvl w:ilvl="1" w:tplc="04090003">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10">
    <w:nsid w:val="5858697D"/>
    <w:multiLevelType w:val="hybridMultilevel"/>
    <w:tmpl w:val="BAA0FB7E"/>
    <w:lvl w:ilvl="0" w:tplc="19E23CA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8BC7C5C"/>
    <w:multiLevelType w:val="hybridMultilevel"/>
    <w:tmpl w:val="765C4B4A"/>
    <w:lvl w:ilvl="0" w:tplc="43B6330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C710BB"/>
    <w:multiLevelType w:val="hybridMultilevel"/>
    <w:tmpl w:val="B3820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0351EF"/>
    <w:multiLevelType w:val="hybridMultilevel"/>
    <w:tmpl w:val="9D08EBB0"/>
    <w:lvl w:ilvl="0" w:tplc="F8185E6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17">
    <w:nsid w:val="63AF72D0"/>
    <w:multiLevelType w:val="hybridMultilevel"/>
    <w:tmpl w:val="F46ED696"/>
    <w:lvl w:ilvl="0" w:tplc="5FEAFBA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114C41"/>
    <w:multiLevelType w:val="hybridMultilevel"/>
    <w:tmpl w:val="CB0E8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BE172B"/>
    <w:multiLevelType w:val="hybridMultilevel"/>
    <w:tmpl w:val="20420E2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9754387"/>
    <w:multiLevelType w:val="hybridMultilevel"/>
    <w:tmpl w:val="1E528896"/>
    <w:lvl w:ilvl="0" w:tplc="D236F88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18468AE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b/>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7"/>
  </w:num>
  <w:num w:numId="4">
    <w:abstractNumId w:val="5"/>
  </w:num>
  <w:num w:numId="5">
    <w:abstractNumId w:val="25"/>
  </w:num>
  <w:num w:numId="6">
    <w:abstractNumId w:val="14"/>
  </w:num>
  <w:num w:numId="7">
    <w:abstractNumId w:val="23"/>
  </w:num>
  <w:num w:numId="8">
    <w:abstractNumId w:val="3"/>
  </w:num>
  <w:num w:numId="9">
    <w:abstractNumId w:val="10"/>
  </w:num>
  <w:num w:numId="10">
    <w:abstractNumId w:val="19"/>
  </w:num>
  <w:num w:numId="11">
    <w:abstractNumId w:val="11"/>
  </w:num>
  <w:num w:numId="12">
    <w:abstractNumId w:val="17"/>
  </w:num>
  <w:num w:numId="13">
    <w:abstractNumId w:val="4"/>
  </w:num>
  <w:num w:numId="14">
    <w:abstractNumId w:val="24"/>
  </w:num>
  <w:num w:numId="15">
    <w:abstractNumId w:val="15"/>
  </w:num>
  <w:num w:numId="16">
    <w:abstractNumId w:val="18"/>
  </w:num>
  <w:num w:numId="17">
    <w:abstractNumId w:val="12"/>
  </w:num>
  <w:num w:numId="18">
    <w:abstractNumId w:val="20"/>
  </w:num>
  <w:num w:numId="19">
    <w:abstractNumId w:val="9"/>
  </w:num>
  <w:num w:numId="20">
    <w:abstractNumId w:val="1"/>
  </w:num>
  <w:num w:numId="21">
    <w:abstractNumId w:val="2"/>
  </w:num>
  <w:num w:numId="22">
    <w:abstractNumId w:val="16"/>
  </w:num>
  <w:num w:numId="23">
    <w:abstractNumId w:val="6"/>
  </w:num>
  <w:num w:numId="24">
    <w:abstractNumId w:val="22"/>
  </w:num>
  <w:num w:numId="25">
    <w:abstractNumId w:val="13"/>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8"/>
  </w:num>
  <w:num w:numId="3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49C"/>
    <w:rsid w:val="00002C72"/>
    <w:rsid w:val="00002FDB"/>
    <w:rsid w:val="0000313E"/>
    <w:rsid w:val="00003165"/>
    <w:rsid w:val="00003BD4"/>
    <w:rsid w:val="00003EA4"/>
    <w:rsid w:val="00004D3D"/>
    <w:rsid w:val="000059A8"/>
    <w:rsid w:val="00006229"/>
    <w:rsid w:val="000062D6"/>
    <w:rsid w:val="000100C9"/>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3B7"/>
    <w:rsid w:val="00020773"/>
    <w:rsid w:val="00020A3E"/>
    <w:rsid w:val="00020AE2"/>
    <w:rsid w:val="00020B09"/>
    <w:rsid w:val="00020CE6"/>
    <w:rsid w:val="0002102E"/>
    <w:rsid w:val="000210CF"/>
    <w:rsid w:val="0002139B"/>
    <w:rsid w:val="0002195F"/>
    <w:rsid w:val="00021E12"/>
    <w:rsid w:val="00022738"/>
    <w:rsid w:val="00022A22"/>
    <w:rsid w:val="00022FB2"/>
    <w:rsid w:val="000234D0"/>
    <w:rsid w:val="0002366E"/>
    <w:rsid w:val="00023A06"/>
    <w:rsid w:val="00023B10"/>
    <w:rsid w:val="00023B1C"/>
    <w:rsid w:val="00024AD8"/>
    <w:rsid w:val="000258F5"/>
    <w:rsid w:val="000261DF"/>
    <w:rsid w:val="000264C6"/>
    <w:rsid w:val="0002652B"/>
    <w:rsid w:val="0002665B"/>
    <w:rsid w:val="00026A53"/>
    <w:rsid w:val="000270B4"/>
    <w:rsid w:val="00027281"/>
    <w:rsid w:val="00027C22"/>
    <w:rsid w:val="00027F45"/>
    <w:rsid w:val="00030588"/>
    <w:rsid w:val="000316E5"/>
    <w:rsid w:val="000322C1"/>
    <w:rsid w:val="000325C4"/>
    <w:rsid w:val="00032E89"/>
    <w:rsid w:val="00033094"/>
    <w:rsid w:val="00033EFA"/>
    <w:rsid w:val="000341E3"/>
    <w:rsid w:val="00034481"/>
    <w:rsid w:val="000344A5"/>
    <w:rsid w:val="00034619"/>
    <w:rsid w:val="00034856"/>
    <w:rsid w:val="00035A0E"/>
    <w:rsid w:val="00036189"/>
    <w:rsid w:val="00036A14"/>
    <w:rsid w:val="00036B7D"/>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19"/>
    <w:rsid w:val="00050AC1"/>
    <w:rsid w:val="0005123C"/>
    <w:rsid w:val="000512E2"/>
    <w:rsid w:val="0005137D"/>
    <w:rsid w:val="00051E89"/>
    <w:rsid w:val="00052902"/>
    <w:rsid w:val="000532EA"/>
    <w:rsid w:val="00053E5A"/>
    <w:rsid w:val="0005408B"/>
    <w:rsid w:val="0005479B"/>
    <w:rsid w:val="00054B91"/>
    <w:rsid w:val="00054FB6"/>
    <w:rsid w:val="000555E1"/>
    <w:rsid w:val="00055E49"/>
    <w:rsid w:val="00056B1B"/>
    <w:rsid w:val="00056CF2"/>
    <w:rsid w:val="00057477"/>
    <w:rsid w:val="000575A9"/>
    <w:rsid w:val="0005763E"/>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72F"/>
    <w:rsid w:val="00083B9C"/>
    <w:rsid w:val="00083BC8"/>
    <w:rsid w:val="000840AF"/>
    <w:rsid w:val="00084510"/>
    <w:rsid w:val="00084692"/>
    <w:rsid w:val="0008490A"/>
    <w:rsid w:val="00084CCB"/>
    <w:rsid w:val="00085047"/>
    <w:rsid w:val="00086209"/>
    <w:rsid w:val="0008685F"/>
    <w:rsid w:val="00086EB4"/>
    <w:rsid w:val="0008714A"/>
    <w:rsid w:val="00087E9C"/>
    <w:rsid w:val="0009005B"/>
    <w:rsid w:val="00090158"/>
    <w:rsid w:val="00090518"/>
    <w:rsid w:val="00090714"/>
    <w:rsid w:val="000909F5"/>
    <w:rsid w:val="00090BCE"/>
    <w:rsid w:val="00090CD1"/>
    <w:rsid w:val="00090CD3"/>
    <w:rsid w:val="00090D78"/>
    <w:rsid w:val="00091C62"/>
    <w:rsid w:val="00091CB1"/>
    <w:rsid w:val="00091E1D"/>
    <w:rsid w:val="000927C7"/>
    <w:rsid w:val="00092DD7"/>
    <w:rsid w:val="000931F4"/>
    <w:rsid w:val="000933AE"/>
    <w:rsid w:val="000935FB"/>
    <w:rsid w:val="00093E80"/>
    <w:rsid w:val="00093E9F"/>
    <w:rsid w:val="000943F6"/>
    <w:rsid w:val="00095218"/>
    <w:rsid w:val="0009533A"/>
    <w:rsid w:val="000958A3"/>
    <w:rsid w:val="00096678"/>
    <w:rsid w:val="00096BC9"/>
    <w:rsid w:val="00097266"/>
    <w:rsid w:val="000A078C"/>
    <w:rsid w:val="000A0BAB"/>
    <w:rsid w:val="000A14E3"/>
    <w:rsid w:val="000A1E95"/>
    <w:rsid w:val="000A236A"/>
    <w:rsid w:val="000A2FA5"/>
    <w:rsid w:val="000A33AC"/>
    <w:rsid w:val="000A380C"/>
    <w:rsid w:val="000A43DE"/>
    <w:rsid w:val="000A488F"/>
    <w:rsid w:val="000A4A9E"/>
    <w:rsid w:val="000A4B2C"/>
    <w:rsid w:val="000A4FE2"/>
    <w:rsid w:val="000A55B8"/>
    <w:rsid w:val="000A5653"/>
    <w:rsid w:val="000A592D"/>
    <w:rsid w:val="000A6203"/>
    <w:rsid w:val="000A642B"/>
    <w:rsid w:val="000A6E2A"/>
    <w:rsid w:val="000B0C8C"/>
    <w:rsid w:val="000B1497"/>
    <w:rsid w:val="000B31C3"/>
    <w:rsid w:val="000B3216"/>
    <w:rsid w:val="000B46FB"/>
    <w:rsid w:val="000B492A"/>
    <w:rsid w:val="000B4EB3"/>
    <w:rsid w:val="000B5638"/>
    <w:rsid w:val="000B5CC7"/>
    <w:rsid w:val="000B6049"/>
    <w:rsid w:val="000B632B"/>
    <w:rsid w:val="000B66A6"/>
    <w:rsid w:val="000B6914"/>
    <w:rsid w:val="000B7123"/>
    <w:rsid w:val="000B726B"/>
    <w:rsid w:val="000C0433"/>
    <w:rsid w:val="000C06B4"/>
    <w:rsid w:val="000C06E1"/>
    <w:rsid w:val="000C0F92"/>
    <w:rsid w:val="000C1141"/>
    <w:rsid w:val="000C1821"/>
    <w:rsid w:val="000C1F37"/>
    <w:rsid w:val="000C2070"/>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1D54"/>
    <w:rsid w:val="000D204E"/>
    <w:rsid w:val="000D224D"/>
    <w:rsid w:val="000D2341"/>
    <w:rsid w:val="000D2630"/>
    <w:rsid w:val="000D275B"/>
    <w:rsid w:val="000D300F"/>
    <w:rsid w:val="000D3D5C"/>
    <w:rsid w:val="000D427B"/>
    <w:rsid w:val="000D4ABD"/>
    <w:rsid w:val="000D4E1E"/>
    <w:rsid w:val="000D5C4A"/>
    <w:rsid w:val="000D5F3E"/>
    <w:rsid w:val="000D64DD"/>
    <w:rsid w:val="000D7109"/>
    <w:rsid w:val="000D746F"/>
    <w:rsid w:val="000D78A4"/>
    <w:rsid w:val="000E063A"/>
    <w:rsid w:val="000E067A"/>
    <w:rsid w:val="000E0818"/>
    <w:rsid w:val="000E08C4"/>
    <w:rsid w:val="000E130E"/>
    <w:rsid w:val="000E1ADA"/>
    <w:rsid w:val="000E274C"/>
    <w:rsid w:val="000E2AF0"/>
    <w:rsid w:val="000E3523"/>
    <w:rsid w:val="000E3576"/>
    <w:rsid w:val="000E3846"/>
    <w:rsid w:val="000E3AE2"/>
    <w:rsid w:val="000E50B7"/>
    <w:rsid w:val="000E5194"/>
    <w:rsid w:val="000E557C"/>
    <w:rsid w:val="000E570F"/>
    <w:rsid w:val="000E61FD"/>
    <w:rsid w:val="000E62E1"/>
    <w:rsid w:val="000E6B8A"/>
    <w:rsid w:val="000E70A2"/>
    <w:rsid w:val="000E7666"/>
    <w:rsid w:val="000E7CF3"/>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779"/>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680"/>
    <w:rsid w:val="0010479A"/>
    <w:rsid w:val="00105570"/>
    <w:rsid w:val="00105CD2"/>
    <w:rsid w:val="00105D4B"/>
    <w:rsid w:val="00107141"/>
    <w:rsid w:val="0010727F"/>
    <w:rsid w:val="0010752E"/>
    <w:rsid w:val="0010757E"/>
    <w:rsid w:val="00107F1D"/>
    <w:rsid w:val="00107FBD"/>
    <w:rsid w:val="001102F6"/>
    <w:rsid w:val="00110375"/>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7C7"/>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809"/>
    <w:rsid w:val="00142B70"/>
    <w:rsid w:val="00142FE3"/>
    <w:rsid w:val="00142FFF"/>
    <w:rsid w:val="00143506"/>
    <w:rsid w:val="001435AA"/>
    <w:rsid w:val="00143AAA"/>
    <w:rsid w:val="00143E64"/>
    <w:rsid w:val="00143F5C"/>
    <w:rsid w:val="001440FC"/>
    <w:rsid w:val="001448EB"/>
    <w:rsid w:val="0014512D"/>
    <w:rsid w:val="001453CA"/>
    <w:rsid w:val="0014601F"/>
    <w:rsid w:val="001460F2"/>
    <w:rsid w:val="001469E3"/>
    <w:rsid w:val="00146C35"/>
    <w:rsid w:val="0014739C"/>
    <w:rsid w:val="00147738"/>
    <w:rsid w:val="00147804"/>
    <w:rsid w:val="00147923"/>
    <w:rsid w:val="00147D10"/>
    <w:rsid w:val="00147D51"/>
    <w:rsid w:val="00150571"/>
    <w:rsid w:val="001509C6"/>
    <w:rsid w:val="00150EBC"/>
    <w:rsid w:val="00152604"/>
    <w:rsid w:val="00153580"/>
    <w:rsid w:val="00153D16"/>
    <w:rsid w:val="00153D39"/>
    <w:rsid w:val="0015458B"/>
    <w:rsid w:val="001549F5"/>
    <w:rsid w:val="0015587F"/>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4E0"/>
    <w:rsid w:val="0016686F"/>
    <w:rsid w:val="001668B5"/>
    <w:rsid w:val="001676F9"/>
    <w:rsid w:val="001679CF"/>
    <w:rsid w:val="00167D10"/>
    <w:rsid w:val="00167D5C"/>
    <w:rsid w:val="00170176"/>
    <w:rsid w:val="00170680"/>
    <w:rsid w:val="0017068B"/>
    <w:rsid w:val="00170760"/>
    <w:rsid w:val="00170FFA"/>
    <w:rsid w:val="0017106B"/>
    <w:rsid w:val="00171E5B"/>
    <w:rsid w:val="001726A5"/>
    <w:rsid w:val="00172CA2"/>
    <w:rsid w:val="00173310"/>
    <w:rsid w:val="00173952"/>
    <w:rsid w:val="00173DFF"/>
    <w:rsid w:val="001741ED"/>
    <w:rsid w:val="001743C9"/>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1BA"/>
    <w:rsid w:val="00181874"/>
    <w:rsid w:val="00181DF2"/>
    <w:rsid w:val="001820F8"/>
    <w:rsid w:val="00182229"/>
    <w:rsid w:val="001822DB"/>
    <w:rsid w:val="001824D3"/>
    <w:rsid w:val="0018252A"/>
    <w:rsid w:val="001826BA"/>
    <w:rsid w:val="00182B32"/>
    <w:rsid w:val="00182D9E"/>
    <w:rsid w:val="00183B67"/>
    <w:rsid w:val="00184CA0"/>
    <w:rsid w:val="00184E4D"/>
    <w:rsid w:val="00185458"/>
    <w:rsid w:val="001855BA"/>
    <w:rsid w:val="00186372"/>
    <w:rsid w:val="00186741"/>
    <w:rsid w:val="0018753B"/>
    <w:rsid w:val="00187565"/>
    <w:rsid w:val="00187689"/>
    <w:rsid w:val="00187956"/>
    <w:rsid w:val="001903C8"/>
    <w:rsid w:val="001906FF"/>
    <w:rsid w:val="001908F5"/>
    <w:rsid w:val="001913D4"/>
    <w:rsid w:val="00191BDB"/>
    <w:rsid w:val="0019281A"/>
    <w:rsid w:val="00192A0D"/>
    <w:rsid w:val="00192F63"/>
    <w:rsid w:val="001930EF"/>
    <w:rsid w:val="00193206"/>
    <w:rsid w:val="00193812"/>
    <w:rsid w:val="0019383A"/>
    <w:rsid w:val="00193FE3"/>
    <w:rsid w:val="0019439E"/>
    <w:rsid w:val="001949C3"/>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15D3"/>
    <w:rsid w:val="001A2E08"/>
    <w:rsid w:val="001A333B"/>
    <w:rsid w:val="001A3832"/>
    <w:rsid w:val="001A3F69"/>
    <w:rsid w:val="001A40E4"/>
    <w:rsid w:val="001A491A"/>
    <w:rsid w:val="001A4F2F"/>
    <w:rsid w:val="001A532C"/>
    <w:rsid w:val="001A5635"/>
    <w:rsid w:val="001A6279"/>
    <w:rsid w:val="001A6435"/>
    <w:rsid w:val="001A64FA"/>
    <w:rsid w:val="001A6538"/>
    <w:rsid w:val="001A7192"/>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B"/>
    <w:rsid w:val="001C044D"/>
    <w:rsid w:val="001C0601"/>
    <w:rsid w:val="001C18D0"/>
    <w:rsid w:val="001C229F"/>
    <w:rsid w:val="001C2710"/>
    <w:rsid w:val="001C29A5"/>
    <w:rsid w:val="001C2C3F"/>
    <w:rsid w:val="001C30A0"/>
    <w:rsid w:val="001C35C1"/>
    <w:rsid w:val="001C3652"/>
    <w:rsid w:val="001C3A01"/>
    <w:rsid w:val="001C3AFA"/>
    <w:rsid w:val="001C43B5"/>
    <w:rsid w:val="001C44B9"/>
    <w:rsid w:val="001C4787"/>
    <w:rsid w:val="001C5D02"/>
    <w:rsid w:val="001C5D4D"/>
    <w:rsid w:val="001C7374"/>
    <w:rsid w:val="001C73A6"/>
    <w:rsid w:val="001C781E"/>
    <w:rsid w:val="001D01DD"/>
    <w:rsid w:val="001D046A"/>
    <w:rsid w:val="001D08C4"/>
    <w:rsid w:val="001D0A3F"/>
    <w:rsid w:val="001D1093"/>
    <w:rsid w:val="001D109C"/>
    <w:rsid w:val="001D118A"/>
    <w:rsid w:val="001D1416"/>
    <w:rsid w:val="001D1C24"/>
    <w:rsid w:val="001D1EF0"/>
    <w:rsid w:val="001D20D5"/>
    <w:rsid w:val="001D2120"/>
    <w:rsid w:val="001D21CB"/>
    <w:rsid w:val="001D32B4"/>
    <w:rsid w:val="001D39E0"/>
    <w:rsid w:val="001D3C04"/>
    <w:rsid w:val="001D3C3E"/>
    <w:rsid w:val="001D3D93"/>
    <w:rsid w:val="001D3DAF"/>
    <w:rsid w:val="001D42A9"/>
    <w:rsid w:val="001D50DB"/>
    <w:rsid w:val="001D533D"/>
    <w:rsid w:val="001D5407"/>
    <w:rsid w:val="001D65C4"/>
    <w:rsid w:val="001D6A00"/>
    <w:rsid w:val="001D6E2C"/>
    <w:rsid w:val="001D7163"/>
    <w:rsid w:val="001D785D"/>
    <w:rsid w:val="001E00B5"/>
    <w:rsid w:val="001E080D"/>
    <w:rsid w:val="001E08B6"/>
    <w:rsid w:val="001E0B46"/>
    <w:rsid w:val="001E19FC"/>
    <w:rsid w:val="001E1D64"/>
    <w:rsid w:val="001E1FAA"/>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A1F"/>
    <w:rsid w:val="001F0AFF"/>
    <w:rsid w:val="001F13B3"/>
    <w:rsid w:val="001F182F"/>
    <w:rsid w:val="001F1BC3"/>
    <w:rsid w:val="001F2686"/>
    <w:rsid w:val="001F2A83"/>
    <w:rsid w:val="001F2DE5"/>
    <w:rsid w:val="001F35A9"/>
    <w:rsid w:val="001F3675"/>
    <w:rsid w:val="001F3687"/>
    <w:rsid w:val="001F3709"/>
    <w:rsid w:val="001F3726"/>
    <w:rsid w:val="001F3A38"/>
    <w:rsid w:val="001F3B2D"/>
    <w:rsid w:val="001F40A4"/>
    <w:rsid w:val="001F474C"/>
    <w:rsid w:val="001F4751"/>
    <w:rsid w:val="001F4796"/>
    <w:rsid w:val="001F543A"/>
    <w:rsid w:val="001F5B7C"/>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2140"/>
    <w:rsid w:val="00202B59"/>
    <w:rsid w:val="0020399E"/>
    <w:rsid w:val="00203FC6"/>
    <w:rsid w:val="00204504"/>
    <w:rsid w:val="002045DA"/>
    <w:rsid w:val="002046BA"/>
    <w:rsid w:val="00204792"/>
    <w:rsid w:val="002048B9"/>
    <w:rsid w:val="00204D36"/>
    <w:rsid w:val="0020540C"/>
    <w:rsid w:val="002055F4"/>
    <w:rsid w:val="00205686"/>
    <w:rsid w:val="002056A1"/>
    <w:rsid w:val="00205BDC"/>
    <w:rsid w:val="00205C65"/>
    <w:rsid w:val="00205E62"/>
    <w:rsid w:val="00206017"/>
    <w:rsid w:val="002060E5"/>
    <w:rsid w:val="00206D57"/>
    <w:rsid w:val="002072C1"/>
    <w:rsid w:val="00207309"/>
    <w:rsid w:val="002076DA"/>
    <w:rsid w:val="0020799E"/>
    <w:rsid w:val="002079A3"/>
    <w:rsid w:val="00207A26"/>
    <w:rsid w:val="00207B3E"/>
    <w:rsid w:val="002103D9"/>
    <w:rsid w:val="00210453"/>
    <w:rsid w:val="0021159D"/>
    <w:rsid w:val="002119B7"/>
    <w:rsid w:val="0021259F"/>
    <w:rsid w:val="002132D0"/>
    <w:rsid w:val="002136E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09D"/>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5DA8"/>
    <w:rsid w:val="00226F32"/>
    <w:rsid w:val="002270A2"/>
    <w:rsid w:val="00227654"/>
    <w:rsid w:val="00227659"/>
    <w:rsid w:val="002278A2"/>
    <w:rsid w:val="00230024"/>
    <w:rsid w:val="00231269"/>
    <w:rsid w:val="00231E3A"/>
    <w:rsid w:val="0023218E"/>
    <w:rsid w:val="0023226F"/>
    <w:rsid w:val="002328ED"/>
    <w:rsid w:val="00232A82"/>
    <w:rsid w:val="00233084"/>
    <w:rsid w:val="002333BA"/>
    <w:rsid w:val="00233C8E"/>
    <w:rsid w:val="00234397"/>
    <w:rsid w:val="00234BEA"/>
    <w:rsid w:val="00234DB0"/>
    <w:rsid w:val="002350B0"/>
    <w:rsid w:val="00235E21"/>
    <w:rsid w:val="00235E2D"/>
    <w:rsid w:val="0023616E"/>
    <w:rsid w:val="002362AC"/>
    <w:rsid w:val="0023672D"/>
    <w:rsid w:val="00237DC5"/>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774"/>
    <w:rsid w:val="00250C11"/>
    <w:rsid w:val="002511FB"/>
    <w:rsid w:val="002522BE"/>
    <w:rsid w:val="002527B1"/>
    <w:rsid w:val="00252939"/>
    <w:rsid w:val="002530B1"/>
    <w:rsid w:val="00253513"/>
    <w:rsid w:val="00253568"/>
    <w:rsid w:val="00253586"/>
    <w:rsid w:val="0025375B"/>
    <w:rsid w:val="00253B6C"/>
    <w:rsid w:val="00253F56"/>
    <w:rsid w:val="00253F91"/>
    <w:rsid w:val="0025464E"/>
    <w:rsid w:val="002552E3"/>
    <w:rsid w:val="0025551A"/>
    <w:rsid w:val="00255D38"/>
    <w:rsid w:val="002561E9"/>
    <w:rsid w:val="00256200"/>
    <w:rsid w:val="00256744"/>
    <w:rsid w:val="00256FC0"/>
    <w:rsid w:val="00257482"/>
    <w:rsid w:val="0025763C"/>
    <w:rsid w:val="00257C71"/>
    <w:rsid w:val="00257E49"/>
    <w:rsid w:val="00260345"/>
    <w:rsid w:val="002605C3"/>
    <w:rsid w:val="002608E1"/>
    <w:rsid w:val="002609CD"/>
    <w:rsid w:val="00260CC0"/>
    <w:rsid w:val="00260DBE"/>
    <w:rsid w:val="00261917"/>
    <w:rsid w:val="00262FDF"/>
    <w:rsid w:val="002630EC"/>
    <w:rsid w:val="00263352"/>
    <w:rsid w:val="0026344E"/>
    <w:rsid w:val="002636C1"/>
    <w:rsid w:val="00263B2E"/>
    <w:rsid w:val="002648B0"/>
    <w:rsid w:val="00264D04"/>
    <w:rsid w:val="00264F07"/>
    <w:rsid w:val="00265E5D"/>
    <w:rsid w:val="00266211"/>
    <w:rsid w:val="00266294"/>
    <w:rsid w:val="002662B1"/>
    <w:rsid w:val="00266481"/>
    <w:rsid w:val="00266979"/>
    <w:rsid w:val="00266DF1"/>
    <w:rsid w:val="00267037"/>
    <w:rsid w:val="002670F9"/>
    <w:rsid w:val="002675E3"/>
    <w:rsid w:val="002679BB"/>
    <w:rsid w:val="00267B78"/>
    <w:rsid w:val="00267C59"/>
    <w:rsid w:val="0027072C"/>
    <w:rsid w:val="00270AB2"/>
    <w:rsid w:val="00270B58"/>
    <w:rsid w:val="0027125C"/>
    <w:rsid w:val="002718F4"/>
    <w:rsid w:val="002719E3"/>
    <w:rsid w:val="0027221D"/>
    <w:rsid w:val="00272477"/>
    <w:rsid w:val="00272CA9"/>
    <w:rsid w:val="0027326C"/>
    <w:rsid w:val="002732A3"/>
    <w:rsid w:val="002734D3"/>
    <w:rsid w:val="002736C7"/>
    <w:rsid w:val="002740A8"/>
    <w:rsid w:val="00274C41"/>
    <w:rsid w:val="00275157"/>
    <w:rsid w:val="00275303"/>
    <w:rsid w:val="00275690"/>
    <w:rsid w:val="002759E2"/>
    <w:rsid w:val="00275F83"/>
    <w:rsid w:val="002761BF"/>
    <w:rsid w:val="002767E1"/>
    <w:rsid w:val="00277077"/>
    <w:rsid w:val="0027743B"/>
    <w:rsid w:val="00277A2C"/>
    <w:rsid w:val="00280C49"/>
    <w:rsid w:val="002810BA"/>
    <w:rsid w:val="00281791"/>
    <w:rsid w:val="002818BE"/>
    <w:rsid w:val="00281ACA"/>
    <w:rsid w:val="00281B99"/>
    <w:rsid w:val="00281BFA"/>
    <w:rsid w:val="00282168"/>
    <w:rsid w:val="0028224E"/>
    <w:rsid w:val="002826AE"/>
    <w:rsid w:val="00283839"/>
    <w:rsid w:val="002838FA"/>
    <w:rsid w:val="00283AFC"/>
    <w:rsid w:val="00283C7F"/>
    <w:rsid w:val="00286574"/>
    <w:rsid w:val="00286FC0"/>
    <w:rsid w:val="002873C3"/>
    <w:rsid w:val="00290366"/>
    <w:rsid w:val="0029046C"/>
    <w:rsid w:val="002911A8"/>
    <w:rsid w:val="00291283"/>
    <w:rsid w:val="00291977"/>
    <w:rsid w:val="00291F06"/>
    <w:rsid w:val="00292717"/>
    <w:rsid w:val="00292E91"/>
    <w:rsid w:val="00292FFC"/>
    <w:rsid w:val="002931BB"/>
    <w:rsid w:val="002935D4"/>
    <w:rsid w:val="00294534"/>
    <w:rsid w:val="002947FD"/>
    <w:rsid w:val="00294948"/>
    <w:rsid w:val="00294A6A"/>
    <w:rsid w:val="00294CBC"/>
    <w:rsid w:val="00295AA0"/>
    <w:rsid w:val="00295F92"/>
    <w:rsid w:val="0029644B"/>
    <w:rsid w:val="00296892"/>
    <w:rsid w:val="00297960"/>
    <w:rsid w:val="00297D8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010"/>
    <w:rsid w:val="002A69F1"/>
    <w:rsid w:val="002A6A3B"/>
    <w:rsid w:val="002A6AC0"/>
    <w:rsid w:val="002A700D"/>
    <w:rsid w:val="002A7165"/>
    <w:rsid w:val="002A733C"/>
    <w:rsid w:val="002A773B"/>
    <w:rsid w:val="002A7B61"/>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63D"/>
    <w:rsid w:val="002B3844"/>
    <w:rsid w:val="002B3B6A"/>
    <w:rsid w:val="002B3D17"/>
    <w:rsid w:val="002B4115"/>
    <w:rsid w:val="002B4653"/>
    <w:rsid w:val="002B4A3A"/>
    <w:rsid w:val="002B4DF0"/>
    <w:rsid w:val="002B5F00"/>
    <w:rsid w:val="002B641E"/>
    <w:rsid w:val="002B6805"/>
    <w:rsid w:val="002B72C2"/>
    <w:rsid w:val="002B7704"/>
    <w:rsid w:val="002B785C"/>
    <w:rsid w:val="002B7AF1"/>
    <w:rsid w:val="002B7D44"/>
    <w:rsid w:val="002C041F"/>
    <w:rsid w:val="002C057A"/>
    <w:rsid w:val="002C0774"/>
    <w:rsid w:val="002C09C9"/>
    <w:rsid w:val="002C0B97"/>
    <w:rsid w:val="002C118B"/>
    <w:rsid w:val="002C133C"/>
    <w:rsid w:val="002C197B"/>
    <w:rsid w:val="002C1AF7"/>
    <w:rsid w:val="002C1B2F"/>
    <w:rsid w:val="002C1C66"/>
    <w:rsid w:val="002C1F7D"/>
    <w:rsid w:val="002C31CF"/>
    <w:rsid w:val="002C4588"/>
    <w:rsid w:val="002C4787"/>
    <w:rsid w:val="002C4C6A"/>
    <w:rsid w:val="002C4EC0"/>
    <w:rsid w:val="002C5265"/>
    <w:rsid w:val="002C5799"/>
    <w:rsid w:val="002C5AE2"/>
    <w:rsid w:val="002C5CA8"/>
    <w:rsid w:val="002C6061"/>
    <w:rsid w:val="002C6318"/>
    <w:rsid w:val="002C6894"/>
    <w:rsid w:val="002C695E"/>
    <w:rsid w:val="002C7008"/>
    <w:rsid w:val="002C76D3"/>
    <w:rsid w:val="002C7BCF"/>
    <w:rsid w:val="002D00FF"/>
    <w:rsid w:val="002D0613"/>
    <w:rsid w:val="002D15B1"/>
    <w:rsid w:val="002D25B2"/>
    <w:rsid w:val="002D30E0"/>
    <w:rsid w:val="002D3153"/>
    <w:rsid w:val="002D3399"/>
    <w:rsid w:val="002D3452"/>
    <w:rsid w:val="002D34AF"/>
    <w:rsid w:val="002D3A8E"/>
    <w:rsid w:val="002D3B2E"/>
    <w:rsid w:val="002D3DF3"/>
    <w:rsid w:val="002D435E"/>
    <w:rsid w:val="002D4539"/>
    <w:rsid w:val="002D4C07"/>
    <w:rsid w:val="002D51B1"/>
    <w:rsid w:val="002D5A9E"/>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C09"/>
    <w:rsid w:val="002E4C1A"/>
    <w:rsid w:val="002E513A"/>
    <w:rsid w:val="002E51C7"/>
    <w:rsid w:val="002E5654"/>
    <w:rsid w:val="002E5789"/>
    <w:rsid w:val="002E5A11"/>
    <w:rsid w:val="002E5BF8"/>
    <w:rsid w:val="002E5D19"/>
    <w:rsid w:val="002E5DED"/>
    <w:rsid w:val="002E6178"/>
    <w:rsid w:val="002E68E9"/>
    <w:rsid w:val="002E7146"/>
    <w:rsid w:val="002E7727"/>
    <w:rsid w:val="002E7C3E"/>
    <w:rsid w:val="002F05FC"/>
    <w:rsid w:val="002F13AC"/>
    <w:rsid w:val="002F20EB"/>
    <w:rsid w:val="002F24C8"/>
    <w:rsid w:val="002F34E9"/>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6D2"/>
    <w:rsid w:val="00306997"/>
    <w:rsid w:val="00306C86"/>
    <w:rsid w:val="00306E7F"/>
    <w:rsid w:val="0030707F"/>
    <w:rsid w:val="003076C6"/>
    <w:rsid w:val="00307A84"/>
    <w:rsid w:val="00307B05"/>
    <w:rsid w:val="00310123"/>
    <w:rsid w:val="00310773"/>
    <w:rsid w:val="0031147B"/>
    <w:rsid w:val="0031153B"/>
    <w:rsid w:val="00311810"/>
    <w:rsid w:val="0031186F"/>
    <w:rsid w:val="00311F4A"/>
    <w:rsid w:val="00312265"/>
    <w:rsid w:val="00312E08"/>
    <w:rsid w:val="00313670"/>
    <w:rsid w:val="00313DE0"/>
    <w:rsid w:val="003140A2"/>
    <w:rsid w:val="0031424D"/>
    <w:rsid w:val="00314A24"/>
    <w:rsid w:val="00314AF9"/>
    <w:rsid w:val="00315588"/>
    <w:rsid w:val="00315ACC"/>
    <w:rsid w:val="003161D3"/>
    <w:rsid w:val="00316C4B"/>
    <w:rsid w:val="00317187"/>
    <w:rsid w:val="003171F6"/>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C53"/>
    <w:rsid w:val="00323DFB"/>
    <w:rsid w:val="00324449"/>
    <w:rsid w:val="003247C2"/>
    <w:rsid w:val="00324B8E"/>
    <w:rsid w:val="00324ECE"/>
    <w:rsid w:val="00325078"/>
    <w:rsid w:val="0032556F"/>
    <w:rsid w:val="00325895"/>
    <w:rsid w:val="00325A83"/>
    <w:rsid w:val="00326A8E"/>
    <w:rsid w:val="00326CD4"/>
    <w:rsid w:val="00326DEF"/>
    <w:rsid w:val="00326FD9"/>
    <w:rsid w:val="0032779D"/>
    <w:rsid w:val="003305CE"/>
    <w:rsid w:val="003307A8"/>
    <w:rsid w:val="00330B8D"/>
    <w:rsid w:val="00330C6A"/>
    <w:rsid w:val="003316F2"/>
    <w:rsid w:val="00331FE5"/>
    <w:rsid w:val="0033249E"/>
    <w:rsid w:val="0033289C"/>
    <w:rsid w:val="00332C5D"/>
    <w:rsid w:val="00332DB9"/>
    <w:rsid w:val="00333344"/>
    <w:rsid w:val="0033371F"/>
    <w:rsid w:val="00333F7E"/>
    <w:rsid w:val="00334ECA"/>
    <w:rsid w:val="00335959"/>
    <w:rsid w:val="0033626D"/>
    <w:rsid w:val="00337187"/>
    <w:rsid w:val="003375DE"/>
    <w:rsid w:val="00340115"/>
    <w:rsid w:val="00340212"/>
    <w:rsid w:val="00340304"/>
    <w:rsid w:val="00340F8B"/>
    <w:rsid w:val="0034115B"/>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4DC0"/>
    <w:rsid w:val="003550EF"/>
    <w:rsid w:val="0035560C"/>
    <w:rsid w:val="0035568C"/>
    <w:rsid w:val="00355B69"/>
    <w:rsid w:val="00355E12"/>
    <w:rsid w:val="00356680"/>
    <w:rsid w:val="0035692B"/>
    <w:rsid w:val="00356D2E"/>
    <w:rsid w:val="00357000"/>
    <w:rsid w:val="00360005"/>
    <w:rsid w:val="003602D1"/>
    <w:rsid w:val="003604A6"/>
    <w:rsid w:val="00360649"/>
    <w:rsid w:val="0036084D"/>
    <w:rsid w:val="0036099D"/>
    <w:rsid w:val="00361010"/>
    <w:rsid w:val="0036176D"/>
    <w:rsid w:val="0036253A"/>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4A5"/>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DC1"/>
    <w:rsid w:val="00380163"/>
    <w:rsid w:val="0038016D"/>
    <w:rsid w:val="00380BE3"/>
    <w:rsid w:val="00381580"/>
    <w:rsid w:val="00381ACD"/>
    <w:rsid w:val="00381C5C"/>
    <w:rsid w:val="00381FD2"/>
    <w:rsid w:val="003830C8"/>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2837"/>
    <w:rsid w:val="0039339E"/>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1C3D"/>
    <w:rsid w:val="003A23A1"/>
    <w:rsid w:val="003A269E"/>
    <w:rsid w:val="003A28ED"/>
    <w:rsid w:val="003A3120"/>
    <w:rsid w:val="003A3454"/>
    <w:rsid w:val="003A3B25"/>
    <w:rsid w:val="003A41F2"/>
    <w:rsid w:val="003A435A"/>
    <w:rsid w:val="003A4B1F"/>
    <w:rsid w:val="003A5239"/>
    <w:rsid w:val="003A5A3D"/>
    <w:rsid w:val="003A5B60"/>
    <w:rsid w:val="003A5EEF"/>
    <w:rsid w:val="003A60ED"/>
    <w:rsid w:val="003A6388"/>
    <w:rsid w:val="003A6A56"/>
    <w:rsid w:val="003A6FD6"/>
    <w:rsid w:val="003A72CD"/>
    <w:rsid w:val="003A7426"/>
    <w:rsid w:val="003A77AA"/>
    <w:rsid w:val="003A787B"/>
    <w:rsid w:val="003A7CE7"/>
    <w:rsid w:val="003B066C"/>
    <w:rsid w:val="003B0774"/>
    <w:rsid w:val="003B11D5"/>
    <w:rsid w:val="003B129E"/>
    <w:rsid w:val="003B1656"/>
    <w:rsid w:val="003B21CF"/>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880"/>
    <w:rsid w:val="003B7F4A"/>
    <w:rsid w:val="003C01B4"/>
    <w:rsid w:val="003C04A2"/>
    <w:rsid w:val="003C04F0"/>
    <w:rsid w:val="003C1915"/>
    <w:rsid w:val="003C1C91"/>
    <w:rsid w:val="003C202C"/>
    <w:rsid w:val="003C20BE"/>
    <w:rsid w:val="003C223F"/>
    <w:rsid w:val="003C2337"/>
    <w:rsid w:val="003C2460"/>
    <w:rsid w:val="003C25AA"/>
    <w:rsid w:val="003C2898"/>
    <w:rsid w:val="003C2FC9"/>
    <w:rsid w:val="003C370B"/>
    <w:rsid w:val="003C3B2B"/>
    <w:rsid w:val="003C45D9"/>
    <w:rsid w:val="003C4E77"/>
    <w:rsid w:val="003C5336"/>
    <w:rsid w:val="003C5C5C"/>
    <w:rsid w:val="003C5CEC"/>
    <w:rsid w:val="003C5ECB"/>
    <w:rsid w:val="003C638F"/>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959"/>
    <w:rsid w:val="003D339D"/>
    <w:rsid w:val="003D3928"/>
    <w:rsid w:val="003D3D8E"/>
    <w:rsid w:val="003D4443"/>
    <w:rsid w:val="003D57A6"/>
    <w:rsid w:val="003D5F27"/>
    <w:rsid w:val="003D67DC"/>
    <w:rsid w:val="003D7DFC"/>
    <w:rsid w:val="003E0283"/>
    <w:rsid w:val="003E0666"/>
    <w:rsid w:val="003E0824"/>
    <w:rsid w:val="003E09F3"/>
    <w:rsid w:val="003E0B7F"/>
    <w:rsid w:val="003E13D6"/>
    <w:rsid w:val="003E1860"/>
    <w:rsid w:val="003E1A4D"/>
    <w:rsid w:val="003E1E83"/>
    <w:rsid w:val="003E3152"/>
    <w:rsid w:val="003E3623"/>
    <w:rsid w:val="003E3BE7"/>
    <w:rsid w:val="003E4288"/>
    <w:rsid w:val="003E46EF"/>
    <w:rsid w:val="003E6457"/>
    <w:rsid w:val="003E6508"/>
    <w:rsid w:val="003E6B48"/>
    <w:rsid w:val="003E73CA"/>
    <w:rsid w:val="003E74B0"/>
    <w:rsid w:val="003F01D8"/>
    <w:rsid w:val="003F027C"/>
    <w:rsid w:val="003F0C77"/>
    <w:rsid w:val="003F0DE4"/>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5A6B"/>
    <w:rsid w:val="003F6457"/>
    <w:rsid w:val="003F6ED8"/>
    <w:rsid w:val="003F749B"/>
    <w:rsid w:val="003F7E4C"/>
    <w:rsid w:val="00400787"/>
    <w:rsid w:val="00400F2F"/>
    <w:rsid w:val="0040105E"/>
    <w:rsid w:val="004012A3"/>
    <w:rsid w:val="00401AEB"/>
    <w:rsid w:val="00401F6C"/>
    <w:rsid w:val="00402543"/>
    <w:rsid w:val="004025C0"/>
    <w:rsid w:val="004029A8"/>
    <w:rsid w:val="00402FB1"/>
    <w:rsid w:val="0040390D"/>
    <w:rsid w:val="00403E26"/>
    <w:rsid w:val="00403E61"/>
    <w:rsid w:val="00404285"/>
    <w:rsid w:val="004044E9"/>
    <w:rsid w:val="004047C6"/>
    <w:rsid w:val="00404D4F"/>
    <w:rsid w:val="00405203"/>
    <w:rsid w:val="00405519"/>
    <w:rsid w:val="00405BE8"/>
    <w:rsid w:val="00405C64"/>
    <w:rsid w:val="00405D42"/>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29DC"/>
    <w:rsid w:val="0042314D"/>
    <w:rsid w:val="00423A46"/>
    <w:rsid w:val="00424443"/>
    <w:rsid w:val="00424938"/>
    <w:rsid w:val="00425140"/>
    <w:rsid w:val="004252DA"/>
    <w:rsid w:val="0042557B"/>
    <w:rsid w:val="00425599"/>
    <w:rsid w:val="004258AA"/>
    <w:rsid w:val="00425BF5"/>
    <w:rsid w:val="00425FC3"/>
    <w:rsid w:val="0042606F"/>
    <w:rsid w:val="00426488"/>
    <w:rsid w:val="00426BEF"/>
    <w:rsid w:val="0042709C"/>
    <w:rsid w:val="0042709E"/>
    <w:rsid w:val="00427129"/>
    <w:rsid w:val="004274E2"/>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074"/>
    <w:rsid w:val="0043622E"/>
    <w:rsid w:val="00436627"/>
    <w:rsid w:val="00436A9E"/>
    <w:rsid w:val="00436BA2"/>
    <w:rsid w:val="00436BCD"/>
    <w:rsid w:val="00437C7C"/>
    <w:rsid w:val="00437DC8"/>
    <w:rsid w:val="0044003B"/>
    <w:rsid w:val="004402DC"/>
    <w:rsid w:val="00440999"/>
    <w:rsid w:val="00440C80"/>
    <w:rsid w:val="00440C84"/>
    <w:rsid w:val="004412A4"/>
    <w:rsid w:val="00441E75"/>
    <w:rsid w:val="00442274"/>
    <w:rsid w:val="0044364A"/>
    <w:rsid w:val="0044394B"/>
    <w:rsid w:val="00443BF0"/>
    <w:rsid w:val="00444035"/>
    <w:rsid w:val="004442C6"/>
    <w:rsid w:val="0044447F"/>
    <w:rsid w:val="00444512"/>
    <w:rsid w:val="0044486E"/>
    <w:rsid w:val="004448FA"/>
    <w:rsid w:val="00444AFF"/>
    <w:rsid w:val="0044511C"/>
    <w:rsid w:val="004459DC"/>
    <w:rsid w:val="004460D2"/>
    <w:rsid w:val="004461AE"/>
    <w:rsid w:val="00446204"/>
    <w:rsid w:val="00446CCC"/>
    <w:rsid w:val="00447304"/>
    <w:rsid w:val="00447B33"/>
    <w:rsid w:val="0045014B"/>
    <w:rsid w:val="00450741"/>
    <w:rsid w:val="004508C9"/>
    <w:rsid w:val="00451022"/>
    <w:rsid w:val="00451635"/>
    <w:rsid w:val="00452490"/>
    <w:rsid w:val="004526C0"/>
    <w:rsid w:val="004530AA"/>
    <w:rsid w:val="00453E95"/>
    <w:rsid w:val="00453F03"/>
    <w:rsid w:val="00454420"/>
    <w:rsid w:val="0045522A"/>
    <w:rsid w:val="00456089"/>
    <w:rsid w:val="004561CE"/>
    <w:rsid w:val="00456566"/>
    <w:rsid w:val="00456897"/>
    <w:rsid w:val="0045695B"/>
    <w:rsid w:val="00456BC5"/>
    <w:rsid w:val="00460F60"/>
    <w:rsid w:val="0046179F"/>
    <w:rsid w:val="0046182B"/>
    <w:rsid w:val="00461862"/>
    <w:rsid w:val="0046195E"/>
    <w:rsid w:val="00461F33"/>
    <w:rsid w:val="00462591"/>
    <w:rsid w:val="004627FC"/>
    <w:rsid w:val="0046346C"/>
    <w:rsid w:val="004647A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4CC"/>
    <w:rsid w:val="00472AF5"/>
    <w:rsid w:val="00472B9E"/>
    <w:rsid w:val="00472C37"/>
    <w:rsid w:val="00472D63"/>
    <w:rsid w:val="00473312"/>
    <w:rsid w:val="00473360"/>
    <w:rsid w:val="0047376C"/>
    <w:rsid w:val="004738E9"/>
    <w:rsid w:val="00473B56"/>
    <w:rsid w:val="00473D86"/>
    <w:rsid w:val="00473DD2"/>
    <w:rsid w:val="00473F39"/>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22DE"/>
    <w:rsid w:val="00483AC9"/>
    <w:rsid w:val="00483DBF"/>
    <w:rsid w:val="004865D9"/>
    <w:rsid w:val="00486E98"/>
    <w:rsid w:val="0048702E"/>
    <w:rsid w:val="0048737A"/>
    <w:rsid w:val="0048743A"/>
    <w:rsid w:val="0048769B"/>
    <w:rsid w:val="00487A92"/>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918"/>
    <w:rsid w:val="00496E52"/>
    <w:rsid w:val="00497229"/>
    <w:rsid w:val="00497907"/>
    <w:rsid w:val="00497D67"/>
    <w:rsid w:val="004A0010"/>
    <w:rsid w:val="004A0793"/>
    <w:rsid w:val="004A170D"/>
    <w:rsid w:val="004A19C4"/>
    <w:rsid w:val="004A19C6"/>
    <w:rsid w:val="004A218A"/>
    <w:rsid w:val="004A275D"/>
    <w:rsid w:val="004A2A53"/>
    <w:rsid w:val="004A2C2D"/>
    <w:rsid w:val="004A2C87"/>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5B6"/>
    <w:rsid w:val="004A7C60"/>
    <w:rsid w:val="004B08A0"/>
    <w:rsid w:val="004B166A"/>
    <w:rsid w:val="004B1834"/>
    <w:rsid w:val="004B1D51"/>
    <w:rsid w:val="004B1DA2"/>
    <w:rsid w:val="004B1F51"/>
    <w:rsid w:val="004B223C"/>
    <w:rsid w:val="004B31C0"/>
    <w:rsid w:val="004B3885"/>
    <w:rsid w:val="004B43F4"/>
    <w:rsid w:val="004B470F"/>
    <w:rsid w:val="004B5344"/>
    <w:rsid w:val="004B53F6"/>
    <w:rsid w:val="004B571B"/>
    <w:rsid w:val="004B5876"/>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3E5"/>
    <w:rsid w:val="004C5456"/>
    <w:rsid w:val="004C5C6C"/>
    <w:rsid w:val="004C6A0E"/>
    <w:rsid w:val="004C6F5C"/>
    <w:rsid w:val="004C70AB"/>
    <w:rsid w:val="004C7784"/>
    <w:rsid w:val="004D001F"/>
    <w:rsid w:val="004D0777"/>
    <w:rsid w:val="004D1079"/>
    <w:rsid w:val="004D1147"/>
    <w:rsid w:val="004D14C6"/>
    <w:rsid w:val="004D176A"/>
    <w:rsid w:val="004D1914"/>
    <w:rsid w:val="004D1A53"/>
    <w:rsid w:val="004D2025"/>
    <w:rsid w:val="004D22AF"/>
    <w:rsid w:val="004D2495"/>
    <w:rsid w:val="004D2FD2"/>
    <w:rsid w:val="004D356B"/>
    <w:rsid w:val="004D5A56"/>
    <w:rsid w:val="004D5E49"/>
    <w:rsid w:val="004D5F52"/>
    <w:rsid w:val="004D6C39"/>
    <w:rsid w:val="004D6F85"/>
    <w:rsid w:val="004D7A0B"/>
    <w:rsid w:val="004E042F"/>
    <w:rsid w:val="004E0AB2"/>
    <w:rsid w:val="004E104F"/>
    <w:rsid w:val="004E186D"/>
    <w:rsid w:val="004E1B8D"/>
    <w:rsid w:val="004E1B91"/>
    <w:rsid w:val="004E2190"/>
    <w:rsid w:val="004E2BEF"/>
    <w:rsid w:val="004E3408"/>
    <w:rsid w:val="004E373E"/>
    <w:rsid w:val="004E4139"/>
    <w:rsid w:val="004E45C7"/>
    <w:rsid w:val="004E4B5E"/>
    <w:rsid w:val="004E4EDF"/>
    <w:rsid w:val="004E55C5"/>
    <w:rsid w:val="004E5CA5"/>
    <w:rsid w:val="004E5CAD"/>
    <w:rsid w:val="004E6AB1"/>
    <w:rsid w:val="004E70A6"/>
    <w:rsid w:val="004E71CB"/>
    <w:rsid w:val="004E7D81"/>
    <w:rsid w:val="004F0784"/>
    <w:rsid w:val="004F11C0"/>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7FB"/>
    <w:rsid w:val="00504B2E"/>
    <w:rsid w:val="005059EE"/>
    <w:rsid w:val="00505DAB"/>
    <w:rsid w:val="00505F66"/>
    <w:rsid w:val="00506F12"/>
    <w:rsid w:val="005074DB"/>
    <w:rsid w:val="0051015F"/>
    <w:rsid w:val="0051085E"/>
    <w:rsid w:val="00511311"/>
    <w:rsid w:val="005115BB"/>
    <w:rsid w:val="00511706"/>
    <w:rsid w:val="00511870"/>
    <w:rsid w:val="005124E9"/>
    <w:rsid w:val="005127F4"/>
    <w:rsid w:val="0051304D"/>
    <w:rsid w:val="00513112"/>
    <w:rsid w:val="005135F6"/>
    <w:rsid w:val="00514058"/>
    <w:rsid w:val="005143E4"/>
    <w:rsid w:val="00514E40"/>
    <w:rsid w:val="00515304"/>
    <w:rsid w:val="00515FE6"/>
    <w:rsid w:val="00516171"/>
    <w:rsid w:val="0051683D"/>
    <w:rsid w:val="005168B7"/>
    <w:rsid w:val="005179E2"/>
    <w:rsid w:val="00517C70"/>
    <w:rsid w:val="00520231"/>
    <w:rsid w:val="00521459"/>
    <w:rsid w:val="00522A81"/>
    <w:rsid w:val="00522D32"/>
    <w:rsid w:val="00522DFF"/>
    <w:rsid w:val="005233BA"/>
    <w:rsid w:val="005233BF"/>
    <w:rsid w:val="005233D1"/>
    <w:rsid w:val="00523BAA"/>
    <w:rsid w:val="00524141"/>
    <w:rsid w:val="00524890"/>
    <w:rsid w:val="00524B13"/>
    <w:rsid w:val="00524C81"/>
    <w:rsid w:val="00524D43"/>
    <w:rsid w:val="00524F63"/>
    <w:rsid w:val="005258F3"/>
    <w:rsid w:val="00526164"/>
    <w:rsid w:val="005267CC"/>
    <w:rsid w:val="00526F67"/>
    <w:rsid w:val="0052754D"/>
    <w:rsid w:val="0052781E"/>
    <w:rsid w:val="00527A71"/>
    <w:rsid w:val="005302E0"/>
    <w:rsid w:val="005302FA"/>
    <w:rsid w:val="00530B27"/>
    <w:rsid w:val="00531ED0"/>
    <w:rsid w:val="005329B1"/>
    <w:rsid w:val="0053300D"/>
    <w:rsid w:val="00533F35"/>
    <w:rsid w:val="0053439B"/>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5A6"/>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2A9"/>
    <w:rsid w:val="00555316"/>
    <w:rsid w:val="00555524"/>
    <w:rsid w:val="005557A5"/>
    <w:rsid w:val="00555CC7"/>
    <w:rsid w:val="00555CF3"/>
    <w:rsid w:val="005562C8"/>
    <w:rsid w:val="005565D5"/>
    <w:rsid w:val="00556670"/>
    <w:rsid w:val="00556E7F"/>
    <w:rsid w:val="00557CAE"/>
    <w:rsid w:val="0056006B"/>
    <w:rsid w:val="0056084F"/>
    <w:rsid w:val="00561549"/>
    <w:rsid w:val="00561D0B"/>
    <w:rsid w:val="0056256C"/>
    <w:rsid w:val="00562E3F"/>
    <w:rsid w:val="0056342A"/>
    <w:rsid w:val="00563911"/>
    <w:rsid w:val="00563E43"/>
    <w:rsid w:val="00564E10"/>
    <w:rsid w:val="00564FA7"/>
    <w:rsid w:val="005650E7"/>
    <w:rsid w:val="005668FF"/>
    <w:rsid w:val="00567250"/>
    <w:rsid w:val="005674D1"/>
    <w:rsid w:val="00567F4F"/>
    <w:rsid w:val="0057085E"/>
    <w:rsid w:val="00570977"/>
    <w:rsid w:val="00570DB5"/>
    <w:rsid w:val="0057109D"/>
    <w:rsid w:val="00571534"/>
    <w:rsid w:val="00571586"/>
    <w:rsid w:val="00571D88"/>
    <w:rsid w:val="00571DFE"/>
    <w:rsid w:val="005725F0"/>
    <w:rsid w:val="005726DD"/>
    <w:rsid w:val="00573217"/>
    <w:rsid w:val="005732B4"/>
    <w:rsid w:val="005732ED"/>
    <w:rsid w:val="0057340E"/>
    <w:rsid w:val="00573BAE"/>
    <w:rsid w:val="00573DE6"/>
    <w:rsid w:val="0057433D"/>
    <w:rsid w:val="005744F0"/>
    <w:rsid w:val="0057454C"/>
    <w:rsid w:val="00575043"/>
    <w:rsid w:val="00575A0C"/>
    <w:rsid w:val="00576F2D"/>
    <w:rsid w:val="0057701D"/>
    <w:rsid w:val="00580F58"/>
    <w:rsid w:val="0058173F"/>
    <w:rsid w:val="00581D20"/>
    <w:rsid w:val="00581EB6"/>
    <w:rsid w:val="00582879"/>
    <w:rsid w:val="005831E6"/>
    <w:rsid w:val="0058322B"/>
    <w:rsid w:val="00583755"/>
    <w:rsid w:val="00583960"/>
    <w:rsid w:val="00583FA4"/>
    <w:rsid w:val="00585598"/>
    <w:rsid w:val="005860CF"/>
    <w:rsid w:val="0058665A"/>
    <w:rsid w:val="00590057"/>
    <w:rsid w:val="00590162"/>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55D"/>
    <w:rsid w:val="005A6872"/>
    <w:rsid w:val="005A694A"/>
    <w:rsid w:val="005A6AF8"/>
    <w:rsid w:val="005A6F43"/>
    <w:rsid w:val="005A7656"/>
    <w:rsid w:val="005A7A60"/>
    <w:rsid w:val="005A7AE9"/>
    <w:rsid w:val="005B04E3"/>
    <w:rsid w:val="005B081D"/>
    <w:rsid w:val="005B0C40"/>
    <w:rsid w:val="005B0EA8"/>
    <w:rsid w:val="005B1603"/>
    <w:rsid w:val="005B17C1"/>
    <w:rsid w:val="005B22FE"/>
    <w:rsid w:val="005B2719"/>
    <w:rsid w:val="005B38E7"/>
    <w:rsid w:val="005B3AD9"/>
    <w:rsid w:val="005B3D25"/>
    <w:rsid w:val="005B4296"/>
    <w:rsid w:val="005B4D97"/>
    <w:rsid w:val="005B528E"/>
    <w:rsid w:val="005B5AF7"/>
    <w:rsid w:val="005B5F10"/>
    <w:rsid w:val="005B63B2"/>
    <w:rsid w:val="005B6BFF"/>
    <w:rsid w:val="005B740F"/>
    <w:rsid w:val="005B780E"/>
    <w:rsid w:val="005B7955"/>
    <w:rsid w:val="005B7CE4"/>
    <w:rsid w:val="005C0332"/>
    <w:rsid w:val="005C0429"/>
    <w:rsid w:val="005C0A97"/>
    <w:rsid w:val="005C11A8"/>
    <w:rsid w:val="005C1707"/>
    <w:rsid w:val="005C1D15"/>
    <w:rsid w:val="005C2A16"/>
    <w:rsid w:val="005C3519"/>
    <w:rsid w:val="005C37B1"/>
    <w:rsid w:val="005C48DF"/>
    <w:rsid w:val="005C5210"/>
    <w:rsid w:val="005C5ACE"/>
    <w:rsid w:val="005C6082"/>
    <w:rsid w:val="005C6358"/>
    <w:rsid w:val="005C760C"/>
    <w:rsid w:val="005D0323"/>
    <w:rsid w:val="005D0A4A"/>
    <w:rsid w:val="005D0C85"/>
    <w:rsid w:val="005D0F42"/>
    <w:rsid w:val="005D1364"/>
    <w:rsid w:val="005D1958"/>
    <w:rsid w:val="005D1EAD"/>
    <w:rsid w:val="005D23A8"/>
    <w:rsid w:val="005D2CBF"/>
    <w:rsid w:val="005D2DC0"/>
    <w:rsid w:val="005D2E1D"/>
    <w:rsid w:val="005D5123"/>
    <w:rsid w:val="005D5C69"/>
    <w:rsid w:val="005D67BC"/>
    <w:rsid w:val="005D69A5"/>
    <w:rsid w:val="005D6DBE"/>
    <w:rsid w:val="005D7412"/>
    <w:rsid w:val="005D7A42"/>
    <w:rsid w:val="005D7FB7"/>
    <w:rsid w:val="005E009A"/>
    <w:rsid w:val="005E0399"/>
    <w:rsid w:val="005E0651"/>
    <w:rsid w:val="005E166E"/>
    <w:rsid w:val="005E1B24"/>
    <w:rsid w:val="005E1C2B"/>
    <w:rsid w:val="005E216B"/>
    <w:rsid w:val="005E33A3"/>
    <w:rsid w:val="005E37D7"/>
    <w:rsid w:val="005E39D2"/>
    <w:rsid w:val="005E3C43"/>
    <w:rsid w:val="005E4655"/>
    <w:rsid w:val="005E497C"/>
    <w:rsid w:val="005E5A73"/>
    <w:rsid w:val="005E6603"/>
    <w:rsid w:val="005E6691"/>
    <w:rsid w:val="005E7012"/>
    <w:rsid w:val="005E701F"/>
    <w:rsid w:val="005E7072"/>
    <w:rsid w:val="005E70AC"/>
    <w:rsid w:val="005E711D"/>
    <w:rsid w:val="005E7408"/>
    <w:rsid w:val="005E793A"/>
    <w:rsid w:val="005F00AB"/>
    <w:rsid w:val="005F0DF6"/>
    <w:rsid w:val="005F0F7B"/>
    <w:rsid w:val="005F15F1"/>
    <w:rsid w:val="005F176A"/>
    <w:rsid w:val="005F2329"/>
    <w:rsid w:val="005F23A7"/>
    <w:rsid w:val="005F2A2D"/>
    <w:rsid w:val="005F2B1C"/>
    <w:rsid w:val="005F2D82"/>
    <w:rsid w:val="005F30E9"/>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34D1"/>
    <w:rsid w:val="006040D0"/>
    <w:rsid w:val="00604191"/>
    <w:rsid w:val="006042C4"/>
    <w:rsid w:val="00604833"/>
    <w:rsid w:val="00604843"/>
    <w:rsid w:val="006049E8"/>
    <w:rsid w:val="00604D58"/>
    <w:rsid w:val="00605705"/>
    <w:rsid w:val="0060616A"/>
    <w:rsid w:val="006062B2"/>
    <w:rsid w:val="00606434"/>
    <w:rsid w:val="006064C5"/>
    <w:rsid w:val="00606C26"/>
    <w:rsid w:val="006071B7"/>
    <w:rsid w:val="00607660"/>
    <w:rsid w:val="00610583"/>
    <w:rsid w:val="006105F8"/>
    <w:rsid w:val="006114FC"/>
    <w:rsid w:val="00611E82"/>
    <w:rsid w:val="00612A98"/>
    <w:rsid w:val="006139FD"/>
    <w:rsid w:val="00613D05"/>
    <w:rsid w:val="0061440B"/>
    <w:rsid w:val="00615133"/>
    <w:rsid w:val="0061526A"/>
    <w:rsid w:val="00615340"/>
    <w:rsid w:val="0061572F"/>
    <w:rsid w:val="006157AC"/>
    <w:rsid w:val="00615B72"/>
    <w:rsid w:val="00615CF4"/>
    <w:rsid w:val="00615D26"/>
    <w:rsid w:val="00617449"/>
    <w:rsid w:val="006176FA"/>
    <w:rsid w:val="0062030F"/>
    <w:rsid w:val="00620BB0"/>
    <w:rsid w:val="006211A4"/>
    <w:rsid w:val="00621C01"/>
    <w:rsid w:val="00621EEA"/>
    <w:rsid w:val="006221B9"/>
    <w:rsid w:val="0062223D"/>
    <w:rsid w:val="0062249B"/>
    <w:rsid w:val="006228D0"/>
    <w:rsid w:val="00622917"/>
    <w:rsid w:val="00622BAE"/>
    <w:rsid w:val="00622CA7"/>
    <w:rsid w:val="00623161"/>
    <w:rsid w:val="00623546"/>
    <w:rsid w:val="00623783"/>
    <w:rsid w:val="00623976"/>
    <w:rsid w:val="00623D0B"/>
    <w:rsid w:val="006241AA"/>
    <w:rsid w:val="006244C5"/>
    <w:rsid w:val="006247FF"/>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3769D"/>
    <w:rsid w:val="0064001B"/>
    <w:rsid w:val="006406C7"/>
    <w:rsid w:val="006407A2"/>
    <w:rsid w:val="00641959"/>
    <w:rsid w:val="00641B1C"/>
    <w:rsid w:val="00641B4F"/>
    <w:rsid w:val="00641CF9"/>
    <w:rsid w:val="00641EC1"/>
    <w:rsid w:val="00642EB8"/>
    <w:rsid w:val="00643E36"/>
    <w:rsid w:val="0064409F"/>
    <w:rsid w:val="006443EA"/>
    <w:rsid w:val="006444E2"/>
    <w:rsid w:val="00644582"/>
    <w:rsid w:val="006446B7"/>
    <w:rsid w:val="00645158"/>
    <w:rsid w:val="006452DA"/>
    <w:rsid w:val="00645386"/>
    <w:rsid w:val="00645454"/>
    <w:rsid w:val="00645ABC"/>
    <w:rsid w:val="00645EEC"/>
    <w:rsid w:val="00646322"/>
    <w:rsid w:val="00647251"/>
    <w:rsid w:val="0064747D"/>
    <w:rsid w:val="00647E3E"/>
    <w:rsid w:val="00647FC5"/>
    <w:rsid w:val="006501A9"/>
    <w:rsid w:val="006501AC"/>
    <w:rsid w:val="00650613"/>
    <w:rsid w:val="0065070C"/>
    <w:rsid w:val="00650842"/>
    <w:rsid w:val="0065111C"/>
    <w:rsid w:val="00651633"/>
    <w:rsid w:val="006516D8"/>
    <w:rsid w:val="00651A7D"/>
    <w:rsid w:val="00652095"/>
    <w:rsid w:val="006520DA"/>
    <w:rsid w:val="006524B9"/>
    <w:rsid w:val="00652E3B"/>
    <w:rsid w:val="00653433"/>
    <w:rsid w:val="00653578"/>
    <w:rsid w:val="0065390E"/>
    <w:rsid w:val="00653B73"/>
    <w:rsid w:val="00653BCE"/>
    <w:rsid w:val="00653DD8"/>
    <w:rsid w:val="0065418F"/>
    <w:rsid w:val="006543C7"/>
    <w:rsid w:val="00654BBA"/>
    <w:rsid w:val="00654CAC"/>
    <w:rsid w:val="00655964"/>
    <w:rsid w:val="00656A09"/>
    <w:rsid w:val="00656E51"/>
    <w:rsid w:val="00657A6B"/>
    <w:rsid w:val="00657DDC"/>
    <w:rsid w:val="00657F47"/>
    <w:rsid w:val="00657FB2"/>
    <w:rsid w:val="006602F8"/>
    <w:rsid w:val="00660709"/>
    <w:rsid w:val="006608ED"/>
    <w:rsid w:val="00660BF7"/>
    <w:rsid w:val="006611C8"/>
    <w:rsid w:val="00661318"/>
    <w:rsid w:val="00661AD5"/>
    <w:rsid w:val="00661B13"/>
    <w:rsid w:val="00661FC5"/>
    <w:rsid w:val="00662213"/>
    <w:rsid w:val="00662413"/>
    <w:rsid w:val="00662A50"/>
    <w:rsid w:val="00662C19"/>
    <w:rsid w:val="00662EB9"/>
    <w:rsid w:val="006634F0"/>
    <w:rsid w:val="00663536"/>
    <w:rsid w:val="006636B6"/>
    <w:rsid w:val="0066406F"/>
    <w:rsid w:val="0066445D"/>
    <w:rsid w:val="006649BD"/>
    <w:rsid w:val="00664BCF"/>
    <w:rsid w:val="00664C9F"/>
    <w:rsid w:val="00665AF0"/>
    <w:rsid w:val="0066719E"/>
    <w:rsid w:val="0066780C"/>
    <w:rsid w:val="0067034D"/>
    <w:rsid w:val="006706AF"/>
    <w:rsid w:val="006709B2"/>
    <w:rsid w:val="00670D24"/>
    <w:rsid w:val="0067165A"/>
    <w:rsid w:val="00671D98"/>
    <w:rsid w:val="00672002"/>
    <w:rsid w:val="006724DC"/>
    <w:rsid w:val="0067309F"/>
    <w:rsid w:val="00673F0C"/>
    <w:rsid w:val="0067405C"/>
    <w:rsid w:val="00674609"/>
    <w:rsid w:val="006747C6"/>
    <w:rsid w:val="00674F5B"/>
    <w:rsid w:val="00674F73"/>
    <w:rsid w:val="00675144"/>
    <w:rsid w:val="00675153"/>
    <w:rsid w:val="00675231"/>
    <w:rsid w:val="006752C6"/>
    <w:rsid w:val="00675C2D"/>
    <w:rsid w:val="00675C48"/>
    <w:rsid w:val="00675F6F"/>
    <w:rsid w:val="00676E45"/>
    <w:rsid w:val="00677326"/>
    <w:rsid w:val="006773A1"/>
    <w:rsid w:val="00677D9B"/>
    <w:rsid w:val="0068036B"/>
    <w:rsid w:val="00680AE7"/>
    <w:rsid w:val="00680BD8"/>
    <w:rsid w:val="00681AD4"/>
    <w:rsid w:val="00681AED"/>
    <w:rsid w:val="00681CD5"/>
    <w:rsid w:val="00681EAE"/>
    <w:rsid w:val="00682021"/>
    <w:rsid w:val="0068262D"/>
    <w:rsid w:val="00682962"/>
    <w:rsid w:val="00682E9B"/>
    <w:rsid w:val="00682EC8"/>
    <w:rsid w:val="00683822"/>
    <w:rsid w:val="00683D48"/>
    <w:rsid w:val="006843CB"/>
    <w:rsid w:val="00684A09"/>
    <w:rsid w:val="00684AED"/>
    <w:rsid w:val="00684B75"/>
    <w:rsid w:val="00684C91"/>
    <w:rsid w:val="00684CA6"/>
    <w:rsid w:val="006856A0"/>
    <w:rsid w:val="00685B84"/>
    <w:rsid w:val="00685E7C"/>
    <w:rsid w:val="00686B1C"/>
    <w:rsid w:val="00686CFF"/>
    <w:rsid w:val="0068718C"/>
    <w:rsid w:val="006875BA"/>
    <w:rsid w:val="006878B4"/>
    <w:rsid w:val="0069047F"/>
    <w:rsid w:val="006906F1"/>
    <w:rsid w:val="00691112"/>
    <w:rsid w:val="00691801"/>
    <w:rsid w:val="0069224A"/>
    <w:rsid w:val="00692378"/>
    <w:rsid w:val="006923C9"/>
    <w:rsid w:val="00693436"/>
    <w:rsid w:val="00693657"/>
    <w:rsid w:val="006939DD"/>
    <w:rsid w:val="00693C21"/>
    <w:rsid w:val="00693D74"/>
    <w:rsid w:val="00694071"/>
    <w:rsid w:val="0069496B"/>
    <w:rsid w:val="00694BC4"/>
    <w:rsid w:val="00695607"/>
    <w:rsid w:val="00695BC2"/>
    <w:rsid w:val="00695C07"/>
    <w:rsid w:val="006963D4"/>
    <w:rsid w:val="00696549"/>
    <w:rsid w:val="00696D91"/>
    <w:rsid w:val="006970B3"/>
    <w:rsid w:val="00697424"/>
    <w:rsid w:val="006A00F9"/>
    <w:rsid w:val="006A0A68"/>
    <w:rsid w:val="006A0DD9"/>
    <w:rsid w:val="006A1411"/>
    <w:rsid w:val="006A18B0"/>
    <w:rsid w:val="006A1F76"/>
    <w:rsid w:val="006A260A"/>
    <w:rsid w:val="006A2A34"/>
    <w:rsid w:val="006A2FE3"/>
    <w:rsid w:val="006A3870"/>
    <w:rsid w:val="006A3FD6"/>
    <w:rsid w:val="006A438C"/>
    <w:rsid w:val="006A47E4"/>
    <w:rsid w:val="006A5482"/>
    <w:rsid w:val="006A6262"/>
    <w:rsid w:val="006A62ED"/>
    <w:rsid w:val="006A6B74"/>
    <w:rsid w:val="006A705D"/>
    <w:rsid w:val="006A7074"/>
    <w:rsid w:val="006A758A"/>
    <w:rsid w:val="006A764E"/>
    <w:rsid w:val="006A771A"/>
    <w:rsid w:val="006A7B89"/>
    <w:rsid w:val="006A7B8B"/>
    <w:rsid w:val="006A7D5B"/>
    <w:rsid w:val="006B0747"/>
    <w:rsid w:val="006B0FEC"/>
    <w:rsid w:val="006B132A"/>
    <w:rsid w:val="006B13E9"/>
    <w:rsid w:val="006B14F6"/>
    <w:rsid w:val="006B159A"/>
    <w:rsid w:val="006B19C2"/>
    <w:rsid w:val="006B2668"/>
    <w:rsid w:val="006B2B39"/>
    <w:rsid w:val="006B3715"/>
    <w:rsid w:val="006B37EF"/>
    <w:rsid w:val="006B3B5C"/>
    <w:rsid w:val="006B3BBD"/>
    <w:rsid w:val="006B3F4D"/>
    <w:rsid w:val="006B4091"/>
    <w:rsid w:val="006B4131"/>
    <w:rsid w:val="006B420E"/>
    <w:rsid w:val="006B488F"/>
    <w:rsid w:val="006B4C95"/>
    <w:rsid w:val="006B55BE"/>
    <w:rsid w:val="006B5637"/>
    <w:rsid w:val="006B582A"/>
    <w:rsid w:val="006B5DA7"/>
    <w:rsid w:val="006B6DDB"/>
    <w:rsid w:val="006B72E3"/>
    <w:rsid w:val="006B7424"/>
    <w:rsid w:val="006B7A88"/>
    <w:rsid w:val="006B7B68"/>
    <w:rsid w:val="006C095A"/>
    <w:rsid w:val="006C0F17"/>
    <w:rsid w:val="006C1F3F"/>
    <w:rsid w:val="006C21B8"/>
    <w:rsid w:val="006C22C0"/>
    <w:rsid w:val="006C241E"/>
    <w:rsid w:val="006C3890"/>
    <w:rsid w:val="006C3BD2"/>
    <w:rsid w:val="006C3C81"/>
    <w:rsid w:val="006C3FE8"/>
    <w:rsid w:val="006C43DD"/>
    <w:rsid w:val="006C57DD"/>
    <w:rsid w:val="006C5905"/>
    <w:rsid w:val="006C5C4E"/>
    <w:rsid w:val="006C5CF3"/>
    <w:rsid w:val="006C5F4D"/>
    <w:rsid w:val="006C5FD5"/>
    <w:rsid w:val="006C61C7"/>
    <w:rsid w:val="006C6349"/>
    <w:rsid w:val="006C6954"/>
    <w:rsid w:val="006C6F5E"/>
    <w:rsid w:val="006C6FAA"/>
    <w:rsid w:val="006C727B"/>
    <w:rsid w:val="006D0096"/>
    <w:rsid w:val="006D0A1C"/>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3D4"/>
    <w:rsid w:val="006E24B1"/>
    <w:rsid w:val="006E2A00"/>
    <w:rsid w:val="006E2A99"/>
    <w:rsid w:val="006E2B3F"/>
    <w:rsid w:val="006E2D4F"/>
    <w:rsid w:val="006E35EA"/>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3A3F"/>
    <w:rsid w:val="006F3DB0"/>
    <w:rsid w:val="006F4331"/>
    <w:rsid w:val="006F4358"/>
    <w:rsid w:val="006F4A55"/>
    <w:rsid w:val="006F4DAB"/>
    <w:rsid w:val="006F58B6"/>
    <w:rsid w:val="006F6306"/>
    <w:rsid w:val="006F65B2"/>
    <w:rsid w:val="006F69D4"/>
    <w:rsid w:val="006F6CE0"/>
    <w:rsid w:val="006F6E7E"/>
    <w:rsid w:val="006F6FE2"/>
    <w:rsid w:val="006F713D"/>
    <w:rsid w:val="006F79FB"/>
    <w:rsid w:val="006F7DE7"/>
    <w:rsid w:val="007000FA"/>
    <w:rsid w:val="007003D9"/>
    <w:rsid w:val="007003F2"/>
    <w:rsid w:val="00700587"/>
    <w:rsid w:val="00700F99"/>
    <w:rsid w:val="00701F5A"/>
    <w:rsid w:val="00702593"/>
    <w:rsid w:val="00702C8B"/>
    <w:rsid w:val="007039AB"/>
    <w:rsid w:val="00703CEB"/>
    <w:rsid w:val="00703DA8"/>
    <w:rsid w:val="00703F14"/>
    <w:rsid w:val="007046B4"/>
    <w:rsid w:val="0070471D"/>
    <w:rsid w:val="007049FD"/>
    <w:rsid w:val="00705091"/>
    <w:rsid w:val="00706301"/>
    <w:rsid w:val="00706703"/>
    <w:rsid w:val="00707278"/>
    <w:rsid w:val="00707AFF"/>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56"/>
    <w:rsid w:val="007147D4"/>
    <w:rsid w:val="007147FB"/>
    <w:rsid w:val="007149BC"/>
    <w:rsid w:val="00714B9F"/>
    <w:rsid w:val="00714C67"/>
    <w:rsid w:val="00714F53"/>
    <w:rsid w:val="00715309"/>
    <w:rsid w:val="0071563F"/>
    <w:rsid w:val="0071571C"/>
    <w:rsid w:val="007157B8"/>
    <w:rsid w:val="00715B29"/>
    <w:rsid w:val="007165E3"/>
    <w:rsid w:val="007167E2"/>
    <w:rsid w:val="00716995"/>
    <w:rsid w:val="00717223"/>
    <w:rsid w:val="007172D5"/>
    <w:rsid w:val="00717706"/>
    <w:rsid w:val="00717ADF"/>
    <w:rsid w:val="00717D1E"/>
    <w:rsid w:val="00720D8F"/>
    <w:rsid w:val="0072118B"/>
    <w:rsid w:val="00721B42"/>
    <w:rsid w:val="00722148"/>
    <w:rsid w:val="00722863"/>
    <w:rsid w:val="00722B58"/>
    <w:rsid w:val="0072304C"/>
    <w:rsid w:val="007235E4"/>
    <w:rsid w:val="0072467C"/>
    <w:rsid w:val="00724B18"/>
    <w:rsid w:val="0072525D"/>
    <w:rsid w:val="00725286"/>
    <w:rsid w:val="0072534D"/>
    <w:rsid w:val="00725527"/>
    <w:rsid w:val="007264BE"/>
    <w:rsid w:val="00726AF6"/>
    <w:rsid w:val="00726EC0"/>
    <w:rsid w:val="00726FA9"/>
    <w:rsid w:val="00727705"/>
    <w:rsid w:val="0073013B"/>
    <w:rsid w:val="00730802"/>
    <w:rsid w:val="00730A12"/>
    <w:rsid w:val="00730B33"/>
    <w:rsid w:val="00730B8F"/>
    <w:rsid w:val="00730BFA"/>
    <w:rsid w:val="0073155B"/>
    <w:rsid w:val="0073180A"/>
    <w:rsid w:val="007325A6"/>
    <w:rsid w:val="007327A4"/>
    <w:rsid w:val="007329AF"/>
    <w:rsid w:val="00732C78"/>
    <w:rsid w:val="00732ED0"/>
    <w:rsid w:val="00733D03"/>
    <w:rsid w:val="007341CE"/>
    <w:rsid w:val="007349FC"/>
    <w:rsid w:val="00734B1D"/>
    <w:rsid w:val="00734CEA"/>
    <w:rsid w:val="00734D12"/>
    <w:rsid w:val="007368C4"/>
    <w:rsid w:val="00736F10"/>
    <w:rsid w:val="0073722B"/>
    <w:rsid w:val="00737256"/>
    <w:rsid w:val="00737952"/>
    <w:rsid w:val="00737D7E"/>
    <w:rsid w:val="00737FCD"/>
    <w:rsid w:val="007404B4"/>
    <w:rsid w:val="00740571"/>
    <w:rsid w:val="00741059"/>
    <w:rsid w:val="0074111C"/>
    <w:rsid w:val="00741206"/>
    <w:rsid w:val="00741545"/>
    <w:rsid w:val="00741DED"/>
    <w:rsid w:val="00742363"/>
    <w:rsid w:val="00743353"/>
    <w:rsid w:val="007438AB"/>
    <w:rsid w:val="00743D5A"/>
    <w:rsid w:val="00743EFD"/>
    <w:rsid w:val="00743F46"/>
    <w:rsid w:val="007441EF"/>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0DA"/>
    <w:rsid w:val="007526A1"/>
    <w:rsid w:val="00752E46"/>
    <w:rsid w:val="007530C0"/>
    <w:rsid w:val="00753244"/>
    <w:rsid w:val="00754848"/>
    <w:rsid w:val="00754F9B"/>
    <w:rsid w:val="00755322"/>
    <w:rsid w:val="0075541A"/>
    <w:rsid w:val="007559EF"/>
    <w:rsid w:val="00756078"/>
    <w:rsid w:val="007561BD"/>
    <w:rsid w:val="007561C5"/>
    <w:rsid w:val="00756513"/>
    <w:rsid w:val="007565C6"/>
    <w:rsid w:val="007568B3"/>
    <w:rsid w:val="00757195"/>
    <w:rsid w:val="0075749D"/>
    <w:rsid w:val="0076016E"/>
    <w:rsid w:val="00760336"/>
    <w:rsid w:val="00760702"/>
    <w:rsid w:val="0076077D"/>
    <w:rsid w:val="00760F74"/>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2A6D"/>
    <w:rsid w:val="007731B3"/>
    <w:rsid w:val="00774F22"/>
    <w:rsid w:val="00775065"/>
    <w:rsid w:val="00775509"/>
    <w:rsid w:val="0077560B"/>
    <w:rsid w:val="00775970"/>
    <w:rsid w:val="00775C69"/>
    <w:rsid w:val="007761F6"/>
    <w:rsid w:val="007761FF"/>
    <w:rsid w:val="0077663C"/>
    <w:rsid w:val="007769B6"/>
    <w:rsid w:val="00776D48"/>
    <w:rsid w:val="00776D50"/>
    <w:rsid w:val="0077734E"/>
    <w:rsid w:val="00777365"/>
    <w:rsid w:val="00780DC4"/>
    <w:rsid w:val="0078116B"/>
    <w:rsid w:val="00781CCE"/>
    <w:rsid w:val="00782808"/>
    <w:rsid w:val="00782844"/>
    <w:rsid w:val="00782A62"/>
    <w:rsid w:val="00782EBF"/>
    <w:rsid w:val="00782FDA"/>
    <w:rsid w:val="00784118"/>
    <w:rsid w:val="00784B2C"/>
    <w:rsid w:val="00784BC0"/>
    <w:rsid w:val="00784CEB"/>
    <w:rsid w:val="00784FA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563B"/>
    <w:rsid w:val="00796C67"/>
    <w:rsid w:val="00796D70"/>
    <w:rsid w:val="00796E0C"/>
    <w:rsid w:val="00797579"/>
    <w:rsid w:val="007A00A9"/>
    <w:rsid w:val="007A01DD"/>
    <w:rsid w:val="007A0C5A"/>
    <w:rsid w:val="007A1045"/>
    <w:rsid w:val="007A1ABF"/>
    <w:rsid w:val="007A2875"/>
    <w:rsid w:val="007A2CAB"/>
    <w:rsid w:val="007A34B8"/>
    <w:rsid w:val="007A3993"/>
    <w:rsid w:val="007A3A6B"/>
    <w:rsid w:val="007A3E50"/>
    <w:rsid w:val="007A42C4"/>
    <w:rsid w:val="007A4677"/>
    <w:rsid w:val="007A4DF6"/>
    <w:rsid w:val="007A5161"/>
    <w:rsid w:val="007A5379"/>
    <w:rsid w:val="007A55CF"/>
    <w:rsid w:val="007A58D0"/>
    <w:rsid w:val="007A63AF"/>
    <w:rsid w:val="007A6698"/>
    <w:rsid w:val="007A70AF"/>
    <w:rsid w:val="007B0188"/>
    <w:rsid w:val="007B04B3"/>
    <w:rsid w:val="007B07FD"/>
    <w:rsid w:val="007B0E21"/>
    <w:rsid w:val="007B230E"/>
    <w:rsid w:val="007B23BC"/>
    <w:rsid w:val="007B26F6"/>
    <w:rsid w:val="007B27A7"/>
    <w:rsid w:val="007B2EE4"/>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86A"/>
    <w:rsid w:val="007C2996"/>
    <w:rsid w:val="007C2CC5"/>
    <w:rsid w:val="007C2EF9"/>
    <w:rsid w:val="007C30CC"/>
    <w:rsid w:val="007C3773"/>
    <w:rsid w:val="007C4274"/>
    <w:rsid w:val="007C451E"/>
    <w:rsid w:val="007C4B71"/>
    <w:rsid w:val="007C51F0"/>
    <w:rsid w:val="007C5543"/>
    <w:rsid w:val="007C58A1"/>
    <w:rsid w:val="007C5CBF"/>
    <w:rsid w:val="007C5DF2"/>
    <w:rsid w:val="007C63C5"/>
    <w:rsid w:val="007C6549"/>
    <w:rsid w:val="007C683D"/>
    <w:rsid w:val="007C6EA0"/>
    <w:rsid w:val="007C721A"/>
    <w:rsid w:val="007C79CD"/>
    <w:rsid w:val="007D0447"/>
    <w:rsid w:val="007D054E"/>
    <w:rsid w:val="007D09F8"/>
    <w:rsid w:val="007D11B1"/>
    <w:rsid w:val="007D147D"/>
    <w:rsid w:val="007D1BB2"/>
    <w:rsid w:val="007D244D"/>
    <w:rsid w:val="007D2771"/>
    <w:rsid w:val="007D2A60"/>
    <w:rsid w:val="007D2F41"/>
    <w:rsid w:val="007D31DA"/>
    <w:rsid w:val="007D37A8"/>
    <w:rsid w:val="007D422A"/>
    <w:rsid w:val="007D43B9"/>
    <w:rsid w:val="007D5318"/>
    <w:rsid w:val="007D5622"/>
    <w:rsid w:val="007D5743"/>
    <w:rsid w:val="007D66F3"/>
    <w:rsid w:val="007D7637"/>
    <w:rsid w:val="007D789A"/>
    <w:rsid w:val="007D7D63"/>
    <w:rsid w:val="007E0117"/>
    <w:rsid w:val="007E023E"/>
    <w:rsid w:val="007E04F1"/>
    <w:rsid w:val="007E11CC"/>
    <w:rsid w:val="007E1325"/>
    <w:rsid w:val="007E1551"/>
    <w:rsid w:val="007E15B5"/>
    <w:rsid w:val="007E1638"/>
    <w:rsid w:val="007E16C8"/>
    <w:rsid w:val="007E1B1D"/>
    <w:rsid w:val="007E1D67"/>
    <w:rsid w:val="007E1DAF"/>
    <w:rsid w:val="007E1DD2"/>
    <w:rsid w:val="007E24C9"/>
    <w:rsid w:val="007E2E22"/>
    <w:rsid w:val="007E31F1"/>
    <w:rsid w:val="007E3648"/>
    <w:rsid w:val="007E3A95"/>
    <w:rsid w:val="007E3B35"/>
    <w:rsid w:val="007E3D7F"/>
    <w:rsid w:val="007E4011"/>
    <w:rsid w:val="007E41B4"/>
    <w:rsid w:val="007E4415"/>
    <w:rsid w:val="007E48A8"/>
    <w:rsid w:val="007E52EF"/>
    <w:rsid w:val="007E52F3"/>
    <w:rsid w:val="007E5387"/>
    <w:rsid w:val="007E54C1"/>
    <w:rsid w:val="007E57A3"/>
    <w:rsid w:val="007E6CAB"/>
    <w:rsid w:val="007E6E55"/>
    <w:rsid w:val="007E6F97"/>
    <w:rsid w:val="007E70E2"/>
    <w:rsid w:val="007E7251"/>
    <w:rsid w:val="007E72A9"/>
    <w:rsid w:val="007E7A54"/>
    <w:rsid w:val="007E7CDE"/>
    <w:rsid w:val="007F0140"/>
    <w:rsid w:val="007F0434"/>
    <w:rsid w:val="007F05FD"/>
    <w:rsid w:val="007F08F4"/>
    <w:rsid w:val="007F08F5"/>
    <w:rsid w:val="007F187F"/>
    <w:rsid w:val="007F1952"/>
    <w:rsid w:val="007F208F"/>
    <w:rsid w:val="007F27E9"/>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8"/>
    <w:rsid w:val="008043AF"/>
    <w:rsid w:val="00805685"/>
    <w:rsid w:val="008056C7"/>
    <w:rsid w:val="00805C19"/>
    <w:rsid w:val="008062F2"/>
    <w:rsid w:val="008067D2"/>
    <w:rsid w:val="00806C2E"/>
    <w:rsid w:val="00806D1E"/>
    <w:rsid w:val="00807723"/>
    <w:rsid w:val="008077F8"/>
    <w:rsid w:val="008100DB"/>
    <w:rsid w:val="0081014C"/>
    <w:rsid w:val="008103ED"/>
    <w:rsid w:val="00810461"/>
    <w:rsid w:val="00810632"/>
    <w:rsid w:val="008109CA"/>
    <w:rsid w:val="00810C73"/>
    <w:rsid w:val="008116FB"/>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BC5"/>
    <w:rsid w:val="00820DA6"/>
    <w:rsid w:val="008210B6"/>
    <w:rsid w:val="008220BB"/>
    <w:rsid w:val="00822394"/>
    <w:rsid w:val="00822B95"/>
    <w:rsid w:val="00822C9A"/>
    <w:rsid w:val="008236A2"/>
    <w:rsid w:val="00823DEE"/>
    <w:rsid w:val="00823DF8"/>
    <w:rsid w:val="0082512B"/>
    <w:rsid w:val="00825317"/>
    <w:rsid w:val="008256F0"/>
    <w:rsid w:val="00825EAB"/>
    <w:rsid w:val="0082619F"/>
    <w:rsid w:val="008261E5"/>
    <w:rsid w:val="00826415"/>
    <w:rsid w:val="008265BF"/>
    <w:rsid w:val="00826746"/>
    <w:rsid w:val="00826938"/>
    <w:rsid w:val="00826B78"/>
    <w:rsid w:val="00827118"/>
    <w:rsid w:val="008273FD"/>
    <w:rsid w:val="0082740F"/>
    <w:rsid w:val="0082761A"/>
    <w:rsid w:val="008277C3"/>
    <w:rsid w:val="00827B7A"/>
    <w:rsid w:val="00827D27"/>
    <w:rsid w:val="00827EDA"/>
    <w:rsid w:val="00827FC0"/>
    <w:rsid w:val="00830370"/>
    <w:rsid w:val="00830602"/>
    <w:rsid w:val="00830A57"/>
    <w:rsid w:val="0083107E"/>
    <w:rsid w:val="00831168"/>
    <w:rsid w:val="00832269"/>
    <w:rsid w:val="0083265C"/>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208"/>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4E0"/>
    <w:rsid w:val="0085266C"/>
    <w:rsid w:val="00852AB9"/>
    <w:rsid w:val="00852BA2"/>
    <w:rsid w:val="00852BD3"/>
    <w:rsid w:val="00852D02"/>
    <w:rsid w:val="00853B73"/>
    <w:rsid w:val="00854487"/>
    <w:rsid w:val="00854B85"/>
    <w:rsid w:val="00854DDE"/>
    <w:rsid w:val="00855790"/>
    <w:rsid w:val="00855C4D"/>
    <w:rsid w:val="00856B32"/>
    <w:rsid w:val="00856FFE"/>
    <w:rsid w:val="008573CD"/>
    <w:rsid w:val="00857857"/>
    <w:rsid w:val="008603C1"/>
    <w:rsid w:val="00860BE1"/>
    <w:rsid w:val="008611CD"/>
    <w:rsid w:val="0086198E"/>
    <w:rsid w:val="00861C1C"/>
    <w:rsid w:val="00862121"/>
    <w:rsid w:val="00862396"/>
    <w:rsid w:val="0086273A"/>
    <w:rsid w:val="00862B88"/>
    <w:rsid w:val="00862D87"/>
    <w:rsid w:val="008632EB"/>
    <w:rsid w:val="0086330D"/>
    <w:rsid w:val="00863669"/>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A3C"/>
    <w:rsid w:val="00871DA1"/>
    <w:rsid w:val="00872C17"/>
    <w:rsid w:val="00872DB0"/>
    <w:rsid w:val="00872F05"/>
    <w:rsid w:val="008737C1"/>
    <w:rsid w:val="00873890"/>
    <w:rsid w:val="00873FEB"/>
    <w:rsid w:val="008742EB"/>
    <w:rsid w:val="008743DD"/>
    <w:rsid w:val="0087462F"/>
    <w:rsid w:val="008748DD"/>
    <w:rsid w:val="00874FD2"/>
    <w:rsid w:val="008756C2"/>
    <w:rsid w:val="00875FC1"/>
    <w:rsid w:val="0087606E"/>
    <w:rsid w:val="00876226"/>
    <w:rsid w:val="00876AAE"/>
    <w:rsid w:val="00876F25"/>
    <w:rsid w:val="00877006"/>
    <w:rsid w:val="0087706F"/>
    <w:rsid w:val="00877070"/>
    <w:rsid w:val="00877806"/>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A63"/>
    <w:rsid w:val="00887BBD"/>
    <w:rsid w:val="00891487"/>
    <w:rsid w:val="00891945"/>
    <w:rsid w:val="00891C62"/>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8F"/>
    <w:rsid w:val="008A2A2C"/>
    <w:rsid w:val="008A2ACE"/>
    <w:rsid w:val="008A2F33"/>
    <w:rsid w:val="008A304D"/>
    <w:rsid w:val="008A3087"/>
    <w:rsid w:val="008A365B"/>
    <w:rsid w:val="008A3981"/>
    <w:rsid w:val="008A6A27"/>
    <w:rsid w:val="008A6A99"/>
    <w:rsid w:val="008A7738"/>
    <w:rsid w:val="008A7A1D"/>
    <w:rsid w:val="008B03F7"/>
    <w:rsid w:val="008B0624"/>
    <w:rsid w:val="008B07E0"/>
    <w:rsid w:val="008B08FE"/>
    <w:rsid w:val="008B0DF4"/>
    <w:rsid w:val="008B13EC"/>
    <w:rsid w:val="008B18DC"/>
    <w:rsid w:val="008B193B"/>
    <w:rsid w:val="008B1A80"/>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E6A"/>
    <w:rsid w:val="008B5F42"/>
    <w:rsid w:val="008B6354"/>
    <w:rsid w:val="008B6472"/>
    <w:rsid w:val="008B66E7"/>
    <w:rsid w:val="008B6744"/>
    <w:rsid w:val="008B6F67"/>
    <w:rsid w:val="008B7AC1"/>
    <w:rsid w:val="008C072F"/>
    <w:rsid w:val="008C0C15"/>
    <w:rsid w:val="008C0F47"/>
    <w:rsid w:val="008C1807"/>
    <w:rsid w:val="008C1EF6"/>
    <w:rsid w:val="008C1F74"/>
    <w:rsid w:val="008C29ED"/>
    <w:rsid w:val="008C2CC5"/>
    <w:rsid w:val="008C2F9B"/>
    <w:rsid w:val="008C3225"/>
    <w:rsid w:val="008C36DA"/>
    <w:rsid w:val="008C41AF"/>
    <w:rsid w:val="008C4CCB"/>
    <w:rsid w:val="008C4E42"/>
    <w:rsid w:val="008C5A16"/>
    <w:rsid w:val="008C5D1B"/>
    <w:rsid w:val="008C5F24"/>
    <w:rsid w:val="008C658B"/>
    <w:rsid w:val="008C67C2"/>
    <w:rsid w:val="008C7F4D"/>
    <w:rsid w:val="008D00D8"/>
    <w:rsid w:val="008D09E2"/>
    <w:rsid w:val="008D0BCD"/>
    <w:rsid w:val="008D0EBA"/>
    <w:rsid w:val="008D0F37"/>
    <w:rsid w:val="008D1172"/>
    <w:rsid w:val="008D13E9"/>
    <w:rsid w:val="008D1FE0"/>
    <w:rsid w:val="008D205E"/>
    <w:rsid w:val="008D26C0"/>
    <w:rsid w:val="008D2929"/>
    <w:rsid w:val="008D3447"/>
    <w:rsid w:val="008D35A2"/>
    <w:rsid w:val="008D3A51"/>
    <w:rsid w:val="008D3A70"/>
    <w:rsid w:val="008D4268"/>
    <w:rsid w:val="008D474B"/>
    <w:rsid w:val="008D5041"/>
    <w:rsid w:val="008D583F"/>
    <w:rsid w:val="008D5AAD"/>
    <w:rsid w:val="008D5AFF"/>
    <w:rsid w:val="008D5B41"/>
    <w:rsid w:val="008D5C36"/>
    <w:rsid w:val="008D6305"/>
    <w:rsid w:val="008D6627"/>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3BAA"/>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0497"/>
    <w:rsid w:val="008F12AA"/>
    <w:rsid w:val="008F1800"/>
    <w:rsid w:val="008F1EA3"/>
    <w:rsid w:val="008F2184"/>
    <w:rsid w:val="008F2348"/>
    <w:rsid w:val="008F2759"/>
    <w:rsid w:val="008F289B"/>
    <w:rsid w:val="008F2C21"/>
    <w:rsid w:val="008F2E55"/>
    <w:rsid w:val="008F3170"/>
    <w:rsid w:val="008F3687"/>
    <w:rsid w:val="008F38F8"/>
    <w:rsid w:val="008F3D3E"/>
    <w:rsid w:val="008F3F14"/>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3D3"/>
    <w:rsid w:val="009039F7"/>
    <w:rsid w:val="00903DC8"/>
    <w:rsid w:val="00903E20"/>
    <w:rsid w:val="009048B6"/>
    <w:rsid w:val="009049C5"/>
    <w:rsid w:val="00906273"/>
    <w:rsid w:val="00906863"/>
    <w:rsid w:val="00906BED"/>
    <w:rsid w:val="00907506"/>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5D8"/>
    <w:rsid w:val="00914F06"/>
    <w:rsid w:val="00915486"/>
    <w:rsid w:val="009154F1"/>
    <w:rsid w:val="0091565C"/>
    <w:rsid w:val="0091605E"/>
    <w:rsid w:val="00916300"/>
    <w:rsid w:val="009164DD"/>
    <w:rsid w:val="00920332"/>
    <w:rsid w:val="0092033B"/>
    <w:rsid w:val="00920711"/>
    <w:rsid w:val="00920DB0"/>
    <w:rsid w:val="0092105F"/>
    <w:rsid w:val="00921B64"/>
    <w:rsid w:val="00921D17"/>
    <w:rsid w:val="00923C74"/>
    <w:rsid w:val="00923EB5"/>
    <w:rsid w:val="00924B5B"/>
    <w:rsid w:val="00925DF3"/>
    <w:rsid w:val="00925F52"/>
    <w:rsid w:val="0092697B"/>
    <w:rsid w:val="0092777E"/>
    <w:rsid w:val="00927958"/>
    <w:rsid w:val="00927B77"/>
    <w:rsid w:val="00930697"/>
    <w:rsid w:val="009317C3"/>
    <w:rsid w:val="0093183B"/>
    <w:rsid w:val="009318B2"/>
    <w:rsid w:val="00931D28"/>
    <w:rsid w:val="0093239E"/>
    <w:rsid w:val="009323F0"/>
    <w:rsid w:val="00933448"/>
    <w:rsid w:val="009339E9"/>
    <w:rsid w:val="00933D99"/>
    <w:rsid w:val="009340DE"/>
    <w:rsid w:val="009346A5"/>
    <w:rsid w:val="009348D6"/>
    <w:rsid w:val="009355C9"/>
    <w:rsid w:val="009360FD"/>
    <w:rsid w:val="0093654D"/>
    <w:rsid w:val="00936CC2"/>
    <w:rsid w:val="009370FE"/>
    <w:rsid w:val="009378FD"/>
    <w:rsid w:val="00937BD0"/>
    <w:rsid w:val="009402AF"/>
    <w:rsid w:val="0094089E"/>
    <w:rsid w:val="00940E8E"/>
    <w:rsid w:val="00941094"/>
    <w:rsid w:val="0094157C"/>
    <w:rsid w:val="0094167A"/>
    <w:rsid w:val="00941A55"/>
    <w:rsid w:val="00941AAF"/>
    <w:rsid w:val="00941ED8"/>
    <w:rsid w:val="0094224A"/>
    <w:rsid w:val="009427EC"/>
    <w:rsid w:val="0094285C"/>
    <w:rsid w:val="00942D07"/>
    <w:rsid w:val="00943260"/>
    <w:rsid w:val="00943652"/>
    <w:rsid w:val="00943D49"/>
    <w:rsid w:val="00943D59"/>
    <w:rsid w:val="00944D6E"/>
    <w:rsid w:val="00944D71"/>
    <w:rsid w:val="00945723"/>
    <w:rsid w:val="00945B8E"/>
    <w:rsid w:val="00945BB9"/>
    <w:rsid w:val="00946070"/>
    <w:rsid w:val="0094611A"/>
    <w:rsid w:val="009465CB"/>
    <w:rsid w:val="00946CB5"/>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0F2"/>
    <w:rsid w:val="00954B1E"/>
    <w:rsid w:val="00954CCE"/>
    <w:rsid w:val="00956679"/>
    <w:rsid w:val="00956F8B"/>
    <w:rsid w:val="0095759A"/>
    <w:rsid w:val="00957BB0"/>
    <w:rsid w:val="00957BF5"/>
    <w:rsid w:val="00957EFB"/>
    <w:rsid w:val="00957FE3"/>
    <w:rsid w:val="0096002B"/>
    <w:rsid w:val="0096045E"/>
    <w:rsid w:val="0096077F"/>
    <w:rsid w:val="00960A6A"/>
    <w:rsid w:val="00960DED"/>
    <w:rsid w:val="00961062"/>
    <w:rsid w:val="00961457"/>
    <w:rsid w:val="00961695"/>
    <w:rsid w:val="00961BBF"/>
    <w:rsid w:val="00961C6F"/>
    <w:rsid w:val="00961D7F"/>
    <w:rsid w:val="00961E39"/>
    <w:rsid w:val="00961FCE"/>
    <w:rsid w:val="00962A36"/>
    <w:rsid w:val="00962D38"/>
    <w:rsid w:val="00963621"/>
    <w:rsid w:val="0096367F"/>
    <w:rsid w:val="00963FA1"/>
    <w:rsid w:val="00964256"/>
    <w:rsid w:val="009645DD"/>
    <w:rsid w:val="00964F2F"/>
    <w:rsid w:val="009653EA"/>
    <w:rsid w:val="009661FB"/>
    <w:rsid w:val="00966599"/>
    <w:rsid w:val="00966AC8"/>
    <w:rsid w:val="0097045A"/>
    <w:rsid w:val="00970C77"/>
    <w:rsid w:val="00970C96"/>
    <w:rsid w:val="00970C9D"/>
    <w:rsid w:val="00970EC8"/>
    <w:rsid w:val="0097153E"/>
    <w:rsid w:val="00971E58"/>
    <w:rsid w:val="00971EFD"/>
    <w:rsid w:val="00972FA1"/>
    <w:rsid w:val="009733D7"/>
    <w:rsid w:val="00973AB4"/>
    <w:rsid w:val="00974014"/>
    <w:rsid w:val="009742C4"/>
    <w:rsid w:val="0097450B"/>
    <w:rsid w:val="0097480E"/>
    <w:rsid w:val="00974917"/>
    <w:rsid w:val="0097492D"/>
    <w:rsid w:val="0097516F"/>
    <w:rsid w:val="009759B0"/>
    <w:rsid w:val="009761AE"/>
    <w:rsid w:val="00976414"/>
    <w:rsid w:val="009765A9"/>
    <w:rsid w:val="00976646"/>
    <w:rsid w:val="00976F8B"/>
    <w:rsid w:val="00977856"/>
    <w:rsid w:val="00977F1F"/>
    <w:rsid w:val="00980B41"/>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54C9"/>
    <w:rsid w:val="00986BD9"/>
    <w:rsid w:val="00986DBA"/>
    <w:rsid w:val="0098709F"/>
    <w:rsid w:val="009875C8"/>
    <w:rsid w:val="00990EF6"/>
    <w:rsid w:val="009910F1"/>
    <w:rsid w:val="0099150C"/>
    <w:rsid w:val="009919D5"/>
    <w:rsid w:val="00991CF9"/>
    <w:rsid w:val="00992101"/>
    <w:rsid w:val="00992B1C"/>
    <w:rsid w:val="00992EBB"/>
    <w:rsid w:val="00992F8C"/>
    <w:rsid w:val="0099371E"/>
    <w:rsid w:val="00993995"/>
    <w:rsid w:val="009939D2"/>
    <w:rsid w:val="00993C56"/>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770"/>
    <w:rsid w:val="009A1841"/>
    <w:rsid w:val="009A186D"/>
    <w:rsid w:val="009A25AB"/>
    <w:rsid w:val="009A2A8C"/>
    <w:rsid w:val="009A2B53"/>
    <w:rsid w:val="009A3537"/>
    <w:rsid w:val="009A3831"/>
    <w:rsid w:val="009A38D8"/>
    <w:rsid w:val="009A3A2E"/>
    <w:rsid w:val="009A3E10"/>
    <w:rsid w:val="009A4F7F"/>
    <w:rsid w:val="009A59A0"/>
    <w:rsid w:val="009A59A1"/>
    <w:rsid w:val="009A6F50"/>
    <w:rsid w:val="009A707F"/>
    <w:rsid w:val="009A7196"/>
    <w:rsid w:val="009A7903"/>
    <w:rsid w:val="009A7B32"/>
    <w:rsid w:val="009A7E41"/>
    <w:rsid w:val="009A7EDE"/>
    <w:rsid w:val="009B08AF"/>
    <w:rsid w:val="009B095B"/>
    <w:rsid w:val="009B11C5"/>
    <w:rsid w:val="009B137B"/>
    <w:rsid w:val="009B13BC"/>
    <w:rsid w:val="009B1CE7"/>
    <w:rsid w:val="009B1E76"/>
    <w:rsid w:val="009B32C3"/>
    <w:rsid w:val="009B354B"/>
    <w:rsid w:val="009B3742"/>
    <w:rsid w:val="009B4AF0"/>
    <w:rsid w:val="009B4E51"/>
    <w:rsid w:val="009B582A"/>
    <w:rsid w:val="009B63F4"/>
    <w:rsid w:val="009B751A"/>
    <w:rsid w:val="009B7EC2"/>
    <w:rsid w:val="009B7FD0"/>
    <w:rsid w:val="009C024D"/>
    <w:rsid w:val="009C0469"/>
    <w:rsid w:val="009C04EA"/>
    <w:rsid w:val="009C0D6E"/>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0F1"/>
    <w:rsid w:val="009D1A74"/>
    <w:rsid w:val="009D1F99"/>
    <w:rsid w:val="009D2576"/>
    <w:rsid w:val="009D27B2"/>
    <w:rsid w:val="009D2882"/>
    <w:rsid w:val="009D28D4"/>
    <w:rsid w:val="009D28DB"/>
    <w:rsid w:val="009D301B"/>
    <w:rsid w:val="009D31E2"/>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5DD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C0F"/>
    <w:rsid w:val="009F20B6"/>
    <w:rsid w:val="009F2181"/>
    <w:rsid w:val="009F25E8"/>
    <w:rsid w:val="009F2A53"/>
    <w:rsid w:val="009F3A9E"/>
    <w:rsid w:val="009F3DE6"/>
    <w:rsid w:val="009F448F"/>
    <w:rsid w:val="009F4D45"/>
    <w:rsid w:val="009F51F4"/>
    <w:rsid w:val="009F5817"/>
    <w:rsid w:val="009F5963"/>
    <w:rsid w:val="009F5FA2"/>
    <w:rsid w:val="009F62B4"/>
    <w:rsid w:val="009F6B73"/>
    <w:rsid w:val="009F6D26"/>
    <w:rsid w:val="009F724F"/>
    <w:rsid w:val="009F7E5A"/>
    <w:rsid w:val="00A0013C"/>
    <w:rsid w:val="00A001C7"/>
    <w:rsid w:val="00A004F6"/>
    <w:rsid w:val="00A007D2"/>
    <w:rsid w:val="00A0081A"/>
    <w:rsid w:val="00A00EFB"/>
    <w:rsid w:val="00A01B50"/>
    <w:rsid w:val="00A01B59"/>
    <w:rsid w:val="00A01D78"/>
    <w:rsid w:val="00A01E3E"/>
    <w:rsid w:val="00A022FF"/>
    <w:rsid w:val="00A02F7F"/>
    <w:rsid w:val="00A02F9D"/>
    <w:rsid w:val="00A0338B"/>
    <w:rsid w:val="00A0382B"/>
    <w:rsid w:val="00A03B94"/>
    <w:rsid w:val="00A04194"/>
    <w:rsid w:val="00A046B1"/>
    <w:rsid w:val="00A046BB"/>
    <w:rsid w:val="00A05082"/>
    <w:rsid w:val="00A055FA"/>
    <w:rsid w:val="00A05987"/>
    <w:rsid w:val="00A05A45"/>
    <w:rsid w:val="00A05CF1"/>
    <w:rsid w:val="00A0614D"/>
    <w:rsid w:val="00A0683C"/>
    <w:rsid w:val="00A06D00"/>
    <w:rsid w:val="00A07C4B"/>
    <w:rsid w:val="00A07E80"/>
    <w:rsid w:val="00A101FF"/>
    <w:rsid w:val="00A102EB"/>
    <w:rsid w:val="00A10378"/>
    <w:rsid w:val="00A10684"/>
    <w:rsid w:val="00A106DD"/>
    <w:rsid w:val="00A10B7B"/>
    <w:rsid w:val="00A11CD6"/>
    <w:rsid w:val="00A11E45"/>
    <w:rsid w:val="00A1263E"/>
    <w:rsid w:val="00A128DA"/>
    <w:rsid w:val="00A12B1C"/>
    <w:rsid w:val="00A133BF"/>
    <w:rsid w:val="00A13A2B"/>
    <w:rsid w:val="00A13B6C"/>
    <w:rsid w:val="00A14038"/>
    <w:rsid w:val="00A14130"/>
    <w:rsid w:val="00A142A1"/>
    <w:rsid w:val="00A143D8"/>
    <w:rsid w:val="00A149E6"/>
    <w:rsid w:val="00A14A49"/>
    <w:rsid w:val="00A14F6C"/>
    <w:rsid w:val="00A1551F"/>
    <w:rsid w:val="00A1559F"/>
    <w:rsid w:val="00A15606"/>
    <w:rsid w:val="00A15675"/>
    <w:rsid w:val="00A15F75"/>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42E"/>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3010D"/>
    <w:rsid w:val="00A3041F"/>
    <w:rsid w:val="00A30D38"/>
    <w:rsid w:val="00A30F60"/>
    <w:rsid w:val="00A31376"/>
    <w:rsid w:val="00A3138B"/>
    <w:rsid w:val="00A31649"/>
    <w:rsid w:val="00A31C78"/>
    <w:rsid w:val="00A31D9E"/>
    <w:rsid w:val="00A33608"/>
    <w:rsid w:val="00A33F16"/>
    <w:rsid w:val="00A340DE"/>
    <w:rsid w:val="00A341FA"/>
    <w:rsid w:val="00A3428A"/>
    <w:rsid w:val="00A343BB"/>
    <w:rsid w:val="00A34530"/>
    <w:rsid w:val="00A345D2"/>
    <w:rsid w:val="00A34C7A"/>
    <w:rsid w:val="00A34DC6"/>
    <w:rsid w:val="00A351C6"/>
    <w:rsid w:val="00A35378"/>
    <w:rsid w:val="00A35984"/>
    <w:rsid w:val="00A36BE3"/>
    <w:rsid w:val="00A37147"/>
    <w:rsid w:val="00A372AB"/>
    <w:rsid w:val="00A3770C"/>
    <w:rsid w:val="00A4044C"/>
    <w:rsid w:val="00A4048D"/>
    <w:rsid w:val="00A408FA"/>
    <w:rsid w:val="00A40CCA"/>
    <w:rsid w:val="00A4161C"/>
    <w:rsid w:val="00A41916"/>
    <w:rsid w:val="00A41D59"/>
    <w:rsid w:val="00A42541"/>
    <w:rsid w:val="00A42F5B"/>
    <w:rsid w:val="00A43595"/>
    <w:rsid w:val="00A436C2"/>
    <w:rsid w:val="00A43ED8"/>
    <w:rsid w:val="00A44710"/>
    <w:rsid w:val="00A44726"/>
    <w:rsid w:val="00A44C60"/>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2EC"/>
    <w:rsid w:val="00A605CE"/>
    <w:rsid w:val="00A617D2"/>
    <w:rsid w:val="00A6191D"/>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679DD"/>
    <w:rsid w:val="00A70F9E"/>
    <w:rsid w:val="00A71807"/>
    <w:rsid w:val="00A719F3"/>
    <w:rsid w:val="00A723CE"/>
    <w:rsid w:val="00A728BE"/>
    <w:rsid w:val="00A734E7"/>
    <w:rsid w:val="00A73A2E"/>
    <w:rsid w:val="00A73DCA"/>
    <w:rsid w:val="00A740F8"/>
    <w:rsid w:val="00A74F1B"/>
    <w:rsid w:val="00A753D0"/>
    <w:rsid w:val="00A75C41"/>
    <w:rsid w:val="00A75E43"/>
    <w:rsid w:val="00A75F5D"/>
    <w:rsid w:val="00A76C8E"/>
    <w:rsid w:val="00A76DB9"/>
    <w:rsid w:val="00A776F3"/>
    <w:rsid w:val="00A77ADD"/>
    <w:rsid w:val="00A806F3"/>
    <w:rsid w:val="00A807EA"/>
    <w:rsid w:val="00A8090F"/>
    <w:rsid w:val="00A809A6"/>
    <w:rsid w:val="00A80BD7"/>
    <w:rsid w:val="00A80C64"/>
    <w:rsid w:val="00A814AF"/>
    <w:rsid w:val="00A81586"/>
    <w:rsid w:val="00A81749"/>
    <w:rsid w:val="00A81EAA"/>
    <w:rsid w:val="00A81FD2"/>
    <w:rsid w:val="00A82CF6"/>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64B"/>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740"/>
    <w:rsid w:val="00AA1871"/>
    <w:rsid w:val="00AA1E96"/>
    <w:rsid w:val="00AA1FAE"/>
    <w:rsid w:val="00AA2194"/>
    <w:rsid w:val="00AA2482"/>
    <w:rsid w:val="00AA24F2"/>
    <w:rsid w:val="00AA29C5"/>
    <w:rsid w:val="00AA3728"/>
    <w:rsid w:val="00AA40CC"/>
    <w:rsid w:val="00AA4386"/>
    <w:rsid w:val="00AA496B"/>
    <w:rsid w:val="00AA5022"/>
    <w:rsid w:val="00AA52AE"/>
    <w:rsid w:val="00AA54B6"/>
    <w:rsid w:val="00AA56ED"/>
    <w:rsid w:val="00AA5B13"/>
    <w:rsid w:val="00AA61C0"/>
    <w:rsid w:val="00AA744F"/>
    <w:rsid w:val="00AA7DD4"/>
    <w:rsid w:val="00AA7EAC"/>
    <w:rsid w:val="00AB04F7"/>
    <w:rsid w:val="00AB0F2C"/>
    <w:rsid w:val="00AB2D58"/>
    <w:rsid w:val="00AB3B6D"/>
    <w:rsid w:val="00AB3B7B"/>
    <w:rsid w:val="00AB3C27"/>
    <w:rsid w:val="00AB4A03"/>
    <w:rsid w:val="00AB4C44"/>
    <w:rsid w:val="00AB52D4"/>
    <w:rsid w:val="00AB580B"/>
    <w:rsid w:val="00AB5BE1"/>
    <w:rsid w:val="00AB5E4A"/>
    <w:rsid w:val="00AB6099"/>
    <w:rsid w:val="00AB6DF2"/>
    <w:rsid w:val="00AC04D8"/>
    <w:rsid w:val="00AC0FA3"/>
    <w:rsid w:val="00AC0FD5"/>
    <w:rsid w:val="00AC13F0"/>
    <w:rsid w:val="00AC1BD2"/>
    <w:rsid w:val="00AC1DC6"/>
    <w:rsid w:val="00AC2275"/>
    <w:rsid w:val="00AC2363"/>
    <w:rsid w:val="00AC238C"/>
    <w:rsid w:val="00AC2570"/>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67B"/>
    <w:rsid w:val="00AD0832"/>
    <w:rsid w:val="00AD22F8"/>
    <w:rsid w:val="00AD269D"/>
    <w:rsid w:val="00AD2F8D"/>
    <w:rsid w:val="00AD36C5"/>
    <w:rsid w:val="00AD3BBA"/>
    <w:rsid w:val="00AD420C"/>
    <w:rsid w:val="00AD47C5"/>
    <w:rsid w:val="00AD481A"/>
    <w:rsid w:val="00AD4A19"/>
    <w:rsid w:val="00AD4BD4"/>
    <w:rsid w:val="00AD4E2F"/>
    <w:rsid w:val="00AD4F53"/>
    <w:rsid w:val="00AD5324"/>
    <w:rsid w:val="00AD5C69"/>
    <w:rsid w:val="00AD64EE"/>
    <w:rsid w:val="00AD6FDA"/>
    <w:rsid w:val="00AD74A3"/>
    <w:rsid w:val="00AD74EC"/>
    <w:rsid w:val="00AD78E0"/>
    <w:rsid w:val="00AD7CA2"/>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071"/>
    <w:rsid w:val="00AE42C1"/>
    <w:rsid w:val="00AE4334"/>
    <w:rsid w:val="00AE48C1"/>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0ED"/>
    <w:rsid w:val="00AF546D"/>
    <w:rsid w:val="00AF591F"/>
    <w:rsid w:val="00AF5ECC"/>
    <w:rsid w:val="00AF6296"/>
    <w:rsid w:val="00AF62DA"/>
    <w:rsid w:val="00AF62EE"/>
    <w:rsid w:val="00AF678B"/>
    <w:rsid w:val="00AF6918"/>
    <w:rsid w:val="00AF6F36"/>
    <w:rsid w:val="00AF7391"/>
    <w:rsid w:val="00AF764A"/>
    <w:rsid w:val="00AF7E01"/>
    <w:rsid w:val="00B001D0"/>
    <w:rsid w:val="00B0072E"/>
    <w:rsid w:val="00B00B7B"/>
    <w:rsid w:val="00B00DBB"/>
    <w:rsid w:val="00B0167B"/>
    <w:rsid w:val="00B0171C"/>
    <w:rsid w:val="00B022FC"/>
    <w:rsid w:val="00B02839"/>
    <w:rsid w:val="00B028FD"/>
    <w:rsid w:val="00B02F4F"/>
    <w:rsid w:val="00B03D0B"/>
    <w:rsid w:val="00B03FCB"/>
    <w:rsid w:val="00B04596"/>
    <w:rsid w:val="00B04626"/>
    <w:rsid w:val="00B05A79"/>
    <w:rsid w:val="00B06444"/>
    <w:rsid w:val="00B0646A"/>
    <w:rsid w:val="00B06555"/>
    <w:rsid w:val="00B06614"/>
    <w:rsid w:val="00B06D89"/>
    <w:rsid w:val="00B0726A"/>
    <w:rsid w:val="00B07552"/>
    <w:rsid w:val="00B1087A"/>
    <w:rsid w:val="00B113DD"/>
    <w:rsid w:val="00B11946"/>
    <w:rsid w:val="00B11BDC"/>
    <w:rsid w:val="00B11D51"/>
    <w:rsid w:val="00B120EE"/>
    <w:rsid w:val="00B121B9"/>
    <w:rsid w:val="00B12436"/>
    <w:rsid w:val="00B12F33"/>
    <w:rsid w:val="00B1318A"/>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4A"/>
    <w:rsid w:val="00B24BD7"/>
    <w:rsid w:val="00B24E4E"/>
    <w:rsid w:val="00B2523D"/>
    <w:rsid w:val="00B25AB0"/>
    <w:rsid w:val="00B26122"/>
    <w:rsid w:val="00B26186"/>
    <w:rsid w:val="00B2685E"/>
    <w:rsid w:val="00B26AA1"/>
    <w:rsid w:val="00B276A3"/>
    <w:rsid w:val="00B27AA0"/>
    <w:rsid w:val="00B27C48"/>
    <w:rsid w:val="00B300C9"/>
    <w:rsid w:val="00B304E1"/>
    <w:rsid w:val="00B3111E"/>
    <w:rsid w:val="00B31142"/>
    <w:rsid w:val="00B314B1"/>
    <w:rsid w:val="00B316DF"/>
    <w:rsid w:val="00B318CE"/>
    <w:rsid w:val="00B31977"/>
    <w:rsid w:val="00B31C6C"/>
    <w:rsid w:val="00B31CA8"/>
    <w:rsid w:val="00B3210C"/>
    <w:rsid w:val="00B321B5"/>
    <w:rsid w:val="00B32D27"/>
    <w:rsid w:val="00B32E48"/>
    <w:rsid w:val="00B32FE1"/>
    <w:rsid w:val="00B3329B"/>
    <w:rsid w:val="00B3340F"/>
    <w:rsid w:val="00B33572"/>
    <w:rsid w:val="00B33920"/>
    <w:rsid w:val="00B33A3D"/>
    <w:rsid w:val="00B3426E"/>
    <w:rsid w:val="00B34EAF"/>
    <w:rsid w:val="00B350F7"/>
    <w:rsid w:val="00B351B6"/>
    <w:rsid w:val="00B36247"/>
    <w:rsid w:val="00B367C5"/>
    <w:rsid w:val="00B36850"/>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41D1"/>
    <w:rsid w:val="00B444D4"/>
    <w:rsid w:val="00B44585"/>
    <w:rsid w:val="00B44834"/>
    <w:rsid w:val="00B45192"/>
    <w:rsid w:val="00B45A3C"/>
    <w:rsid w:val="00B45AF9"/>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45D"/>
    <w:rsid w:val="00B519DE"/>
    <w:rsid w:val="00B51BB4"/>
    <w:rsid w:val="00B52465"/>
    <w:rsid w:val="00B52A6D"/>
    <w:rsid w:val="00B5392A"/>
    <w:rsid w:val="00B541BA"/>
    <w:rsid w:val="00B54B80"/>
    <w:rsid w:val="00B55269"/>
    <w:rsid w:val="00B55766"/>
    <w:rsid w:val="00B56172"/>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B72"/>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623"/>
    <w:rsid w:val="00B72B9D"/>
    <w:rsid w:val="00B72DAD"/>
    <w:rsid w:val="00B72FFB"/>
    <w:rsid w:val="00B73A73"/>
    <w:rsid w:val="00B73B81"/>
    <w:rsid w:val="00B73EF4"/>
    <w:rsid w:val="00B749E5"/>
    <w:rsid w:val="00B74DAA"/>
    <w:rsid w:val="00B74FB8"/>
    <w:rsid w:val="00B75017"/>
    <w:rsid w:val="00B75A7C"/>
    <w:rsid w:val="00B75D13"/>
    <w:rsid w:val="00B76259"/>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E95"/>
    <w:rsid w:val="00B87FBC"/>
    <w:rsid w:val="00B90338"/>
    <w:rsid w:val="00B907BD"/>
    <w:rsid w:val="00B90D65"/>
    <w:rsid w:val="00B914A1"/>
    <w:rsid w:val="00B91DB7"/>
    <w:rsid w:val="00B921DF"/>
    <w:rsid w:val="00B927D1"/>
    <w:rsid w:val="00B92B0E"/>
    <w:rsid w:val="00B93AA1"/>
    <w:rsid w:val="00B93CC5"/>
    <w:rsid w:val="00B94476"/>
    <w:rsid w:val="00B94664"/>
    <w:rsid w:val="00B94F3A"/>
    <w:rsid w:val="00B950A2"/>
    <w:rsid w:val="00B95292"/>
    <w:rsid w:val="00B953DF"/>
    <w:rsid w:val="00B95E9C"/>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A70"/>
    <w:rsid w:val="00BB2379"/>
    <w:rsid w:val="00BB2458"/>
    <w:rsid w:val="00BB287A"/>
    <w:rsid w:val="00BB2FB0"/>
    <w:rsid w:val="00BB3206"/>
    <w:rsid w:val="00BB3614"/>
    <w:rsid w:val="00BB3B54"/>
    <w:rsid w:val="00BB3E4A"/>
    <w:rsid w:val="00BB47D4"/>
    <w:rsid w:val="00BB4A90"/>
    <w:rsid w:val="00BB4F3D"/>
    <w:rsid w:val="00BB50AC"/>
    <w:rsid w:val="00BB5239"/>
    <w:rsid w:val="00BB5271"/>
    <w:rsid w:val="00BB5495"/>
    <w:rsid w:val="00BB5C88"/>
    <w:rsid w:val="00BB5D77"/>
    <w:rsid w:val="00BB6412"/>
    <w:rsid w:val="00BB6439"/>
    <w:rsid w:val="00BB66A9"/>
    <w:rsid w:val="00BB68AD"/>
    <w:rsid w:val="00BB6AF5"/>
    <w:rsid w:val="00BB6B95"/>
    <w:rsid w:val="00BB6CA6"/>
    <w:rsid w:val="00BB6E0B"/>
    <w:rsid w:val="00BB6E8D"/>
    <w:rsid w:val="00BB72DF"/>
    <w:rsid w:val="00BB7CDB"/>
    <w:rsid w:val="00BB7E04"/>
    <w:rsid w:val="00BC0199"/>
    <w:rsid w:val="00BC0A27"/>
    <w:rsid w:val="00BC110F"/>
    <w:rsid w:val="00BC19BE"/>
    <w:rsid w:val="00BC3366"/>
    <w:rsid w:val="00BC365F"/>
    <w:rsid w:val="00BC4016"/>
    <w:rsid w:val="00BC4027"/>
    <w:rsid w:val="00BC405F"/>
    <w:rsid w:val="00BC4217"/>
    <w:rsid w:val="00BC464A"/>
    <w:rsid w:val="00BC49FB"/>
    <w:rsid w:val="00BC56B4"/>
    <w:rsid w:val="00BC5D4F"/>
    <w:rsid w:val="00BC614D"/>
    <w:rsid w:val="00BC620F"/>
    <w:rsid w:val="00BC6242"/>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98B"/>
    <w:rsid w:val="00BD2EC7"/>
    <w:rsid w:val="00BD3BF2"/>
    <w:rsid w:val="00BD3D07"/>
    <w:rsid w:val="00BD4159"/>
    <w:rsid w:val="00BD41AD"/>
    <w:rsid w:val="00BD44B7"/>
    <w:rsid w:val="00BD4C4D"/>
    <w:rsid w:val="00BD4E8C"/>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4FE"/>
    <w:rsid w:val="00BE48DE"/>
    <w:rsid w:val="00BE4E2A"/>
    <w:rsid w:val="00BE52AB"/>
    <w:rsid w:val="00BE5BBE"/>
    <w:rsid w:val="00BE5C1B"/>
    <w:rsid w:val="00BE6574"/>
    <w:rsid w:val="00BE6B8F"/>
    <w:rsid w:val="00BE7C62"/>
    <w:rsid w:val="00BE7E58"/>
    <w:rsid w:val="00BE7EAC"/>
    <w:rsid w:val="00BF0021"/>
    <w:rsid w:val="00BF007D"/>
    <w:rsid w:val="00BF08A5"/>
    <w:rsid w:val="00BF0FA5"/>
    <w:rsid w:val="00BF136D"/>
    <w:rsid w:val="00BF1CD3"/>
    <w:rsid w:val="00BF1E6B"/>
    <w:rsid w:val="00BF1FF6"/>
    <w:rsid w:val="00BF20FD"/>
    <w:rsid w:val="00BF2847"/>
    <w:rsid w:val="00BF297D"/>
    <w:rsid w:val="00BF3683"/>
    <w:rsid w:val="00BF371D"/>
    <w:rsid w:val="00BF37FD"/>
    <w:rsid w:val="00BF384D"/>
    <w:rsid w:val="00BF3BAC"/>
    <w:rsid w:val="00BF49AB"/>
    <w:rsid w:val="00BF59B2"/>
    <w:rsid w:val="00BF5BFC"/>
    <w:rsid w:val="00BF63FD"/>
    <w:rsid w:val="00BF6906"/>
    <w:rsid w:val="00BF69CC"/>
    <w:rsid w:val="00BF6FE4"/>
    <w:rsid w:val="00BF7398"/>
    <w:rsid w:val="00BF747F"/>
    <w:rsid w:val="00BF7D6B"/>
    <w:rsid w:val="00BF7D7B"/>
    <w:rsid w:val="00BF7DD0"/>
    <w:rsid w:val="00C00298"/>
    <w:rsid w:val="00C007A4"/>
    <w:rsid w:val="00C00981"/>
    <w:rsid w:val="00C0141E"/>
    <w:rsid w:val="00C01684"/>
    <w:rsid w:val="00C01A88"/>
    <w:rsid w:val="00C01C81"/>
    <w:rsid w:val="00C02174"/>
    <w:rsid w:val="00C02A86"/>
    <w:rsid w:val="00C02A96"/>
    <w:rsid w:val="00C03AAD"/>
    <w:rsid w:val="00C03DBD"/>
    <w:rsid w:val="00C042AB"/>
    <w:rsid w:val="00C05E68"/>
    <w:rsid w:val="00C05FFB"/>
    <w:rsid w:val="00C0645C"/>
    <w:rsid w:val="00C0650D"/>
    <w:rsid w:val="00C066F8"/>
    <w:rsid w:val="00C06987"/>
    <w:rsid w:val="00C06C45"/>
    <w:rsid w:val="00C06D7B"/>
    <w:rsid w:val="00C072DE"/>
    <w:rsid w:val="00C075BF"/>
    <w:rsid w:val="00C078FE"/>
    <w:rsid w:val="00C079F7"/>
    <w:rsid w:val="00C11078"/>
    <w:rsid w:val="00C120F5"/>
    <w:rsid w:val="00C122A7"/>
    <w:rsid w:val="00C127CA"/>
    <w:rsid w:val="00C12A7B"/>
    <w:rsid w:val="00C12F5C"/>
    <w:rsid w:val="00C1326A"/>
    <w:rsid w:val="00C136E5"/>
    <w:rsid w:val="00C13EDE"/>
    <w:rsid w:val="00C146CE"/>
    <w:rsid w:val="00C14997"/>
    <w:rsid w:val="00C14A92"/>
    <w:rsid w:val="00C14EB7"/>
    <w:rsid w:val="00C156B9"/>
    <w:rsid w:val="00C1575C"/>
    <w:rsid w:val="00C158AE"/>
    <w:rsid w:val="00C16FAB"/>
    <w:rsid w:val="00C16FC8"/>
    <w:rsid w:val="00C17166"/>
    <w:rsid w:val="00C1758E"/>
    <w:rsid w:val="00C17A1E"/>
    <w:rsid w:val="00C20428"/>
    <w:rsid w:val="00C20AA5"/>
    <w:rsid w:val="00C21627"/>
    <w:rsid w:val="00C22058"/>
    <w:rsid w:val="00C22265"/>
    <w:rsid w:val="00C22348"/>
    <w:rsid w:val="00C2282C"/>
    <w:rsid w:val="00C22AE7"/>
    <w:rsid w:val="00C22B24"/>
    <w:rsid w:val="00C22EDD"/>
    <w:rsid w:val="00C22F38"/>
    <w:rsid w:val="00C235C0"/>
    <w:rsid w:val="00C23DFF"/>
    <w:rsid w:val="00C243AF"/>
    <w:rsid w:val="00C249A2"/>
    <w:rsid w:val="00C24CF3"/>
    <w:rsid w:val="00C24D4A"/>
    <w:rsid w:val="00C257ED"/>
    <w:rsid w:val="00C263B4"/>
    <w:rsid w:val="00C263ED"/>
    <w:rsid w:val="00C2641F"/>
    <w:rsid w:val="00C26696"/>
    <w:rsid w:val="00C26A16"/>
    <w:rsid w:val="00C273CD"/>
    <w:rsid w:val="00C274D5"/>
    <w:rsid w:val="00C27766"/>
    <w:rsid w:val="00C27AEA"/>
    <w:rsid w:val="00C305AC"/>
    <w:rsid w:val="00C30688"/>
    <w:rsid w:val="00C30734"/>
    <w:rsid w:val="00C3073E"/>
    <w:rsid w:val="00C30B28"/>
    <w:rsid w:val="00C3132A"/>
    <w:rsid w:val="00C31BA9"/>
    <w:rsid w:val="00C31D4D"/>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09F1"/>
    <w:rsid w:val="00C4142F"/>
    <w:rsid w:val="00C41A4D"/>
    <w:rsid w:val="00C41D69"/>
    <w:rsid w:val="00C41F59"/>
    <w:rsid w:val="00C41FA4"/>
    <w:rsid w:val="00C42733"/>
    <w:rsid w:val="00C4293F"/>
    <w:rsid w:val="00C42F27"/>
    <w:rsid w:val="00C43218"/>
    <w:rsid w:val="00C433F2"/>
    <w:rsid w:val="00C443EE"/>
    <w:rsid w:val="00C445A1"/>
    <w:rsid w:val="00C447A8"/>
    <w:rsid w:val="00C44F71"/>
    <w:rsid w:val="00C45327"/>
    <w:rsid w:val="00C4551B"/>
    <w:rsid w:val="00C457A0"/>
    <w:rsid w:val="00C4615F"/>
    <w:rsid w:val="00C46831"/>
    <w:rsid w:val="00C473D5"/>
    <w:rsid w:val="00C47CAB"/>
    <w:rsid w:val="00C47F50"/>
    <w:rsid w:val="00C51023"/>
    <w:rsid w:val="00C515F4"/>
    <w:rsid w:val="00C51ACA"/>
    <w:rsid w:val="00C51E94"/>
    <w:rsid w:val="00C51F25"/>
    <w:rsid w:val="00C5305E"/>
    <w:rsid w:val="00C53982"/>
    <w:rsid w:val="00C53DD8"/>
    <w:rsid w:val="00C54316"/>
    <w:rsid w:val="00C5592D"/>
    <w:rsid w:val="00C55BB5"/>
    <w:rsid w:val="00C5651E"/>
    <w:rsid w:val="00C56578"/>
    <w:rsid w:val="00C569D4"/>
    <w:rsid w:val="00C56A84"/>
    <w:rsid w:val="00C5727F"/>
    <w:rsid w:val="00C573DA"/>
    <w:rsid w:val="00C576C4"/>
    <w:rsid w:val="00C60735"/>
    <w:rsid w:val="00C60A5E"/>
    <w:rsid w:val="00C6101E"/>
    <w:rsid w:val="00C61463"/>
    <w:rsid w:val="00C616B5"/>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97"/>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251D"/>
    <w:rsid w:val="00C72CFB"/>
    <w:rsid w:val="00C730BA"/>
    <w:rsid w:val="00C73627"/>
    <w:rsid w:val="00C7401A"/>
    <w:rsid w:val="00C7414E"/>
    <w:rsid w:val="00C7548F"/>
    <w:rsid w:val="00C75631"/>
    <w:rsid w:val="00C7573D"/>
    <w:rsid w:val="00C75A6C"/>
    <w:rsid w:val="00C75C77"/>
    <w:rsid w:val="00C75E58"/>
    <w:rsid w:val="00C763E2"/>
    <w:rsid w:val="00C7725A"/>
    <w:rsid w:val="00C77AA6"/>
    <w:rsid w:val="00C77DA0"/>
    <w:rsid w:val="00C80071"/>
    <w:rsid w:val="00C800BD"/>
    <w:rsid w:val="00C80588"/>
    <w:rsid w:val="00C80604"/>
    <w:rsid w:val="00C8091F"/>
    <w:rsid w:val="00C80932"/>
    <w:rsid w:val="00C8108D"/>
    <w:rsid w:val="00C814C5"/>
    <w:rsid w:val="00C81564"/>
    <w:rsid w:val="00C8211F"/>
    <w:rsid w:val="00C82711"/>
    <w:rsid w:val="00C82D9C"/>
    <w:rsid w:val="00C830F5"/>
    <w:rsid w:val="00C83CE2"/>
    <w:rsid w:val="00C843E7"/>
    <w:rsid w:val="00C8452E"/>
    <w:rsid w:val="00C8575C"/>
    <w:rsid w:val="00C85DCA"/>
    <w:rsid w:val="00C85FDB"/>
    <w:rsid w:val="00C86094"/>
    <w:rsid w:val="00C8609F"/>
    <w:rsid w:val="00C86B24"/>
    <w:rsid w:val="00C8701E"/>
    <w:rsid w:val="00C87441"/>
    <w:rsid w:val="00C8780E"/>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3687"/>
    <w:rsid w:val="00C94162"/>
    <w:rsid w:val="00C94552"/>
    <w:rsid w:val="00C94CBA"/>
    <w:rsid w:val="00C95309"/>
    <w:rsid w:val="00C955DC"/>
    <w:rsid w:val="00C95A0C"/>
    <w:rsid w:val="00C95F0E"/>
    <w:rsid w:val="00C96141"/>
    <w:rsid w:val="00C96234"/>
    <w:rsid w:val="00C9623B"/>
    <w:rsid w:val="00C968CA"/>
    <w:rsid w:val="00C96C94"/>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4EC"/>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16C1"/>
    <w:rsid w:val="00CB1A44"/>
    <w:rsid w:val="00CB1B9E"/>
    <w:rsid w:val="00CB1D11"/>
    <w:rsid w:val="00CB2745"/>
    <w:rsid w:val="00CB287A"/>
    <w:rsid w:val="00CB302F"/>
    <w:rsid w:val="00CB4C09"/>
    <w:rsid w:val="00CB5568"/>
    <w:rsid w:val="00CB5634"/>
    <w:rsid w:val="00CB624B"/>
    <w:rsid w:val="00CB6621"/>
    <w:rsid w:val="00CB6B8F"/>
    <w:rsid w:val="00CB7011"/>
    <w:rsid w:val="00CB7124"/>
    <w:rsid w:val="00CB7346"/>
    <w:rsid w:val="00CB7FA2"/>
    <w:rsid w:val="00CC0718"/>
    <w:rsid w:val="00CC091C"/>
    <w:rsid w:val="00CC1349"/>
    <w:rsid w:val="00CC1404"/>
    <w:rsid w:val="00CC141E"/>
    <w:rsid w:val="00CC241E"/>
    <w:rsid w:val="00CC27DF"/>
    <w:rsid w:val="00CC2E52"/>
    <w:rsid w:val="00CC3558"/>
    <w:rsid w:val="00CC3DE1"/>
    <w:rsid w:val="00CC3ED1"/>
    <w:rsid w:val="00CC4100"/>
    <w:rsid w:val="00CC4131"/>
    <w:rsid w:val="00CC4246"/>
    <w:rsid w:val="00CC44A4"/>
    <w:rsid w:val="00CC4C3E"/>
    <w:rsid w:val="00CC4F79"/>
    <w:rsid w:val="00CC5DB5"/>
    <w:rsid w:val="00CC625B"/>
    <w:rsid w:val="00CC6EBA"/>
    <w:rsid w:val="00CC704D"/>
    <w:rsid w:val="00CC7563"/>
    <w:rsid w:val="00CC75D1"/>
    <w:rsid w:val="00CD01E3"/>
    <w:rsid w:val="00CD05A1"/>
    <w:rsid w:val="00CD0CFD"/>
    <w:rsid w:val="00CD131E"/>
    <w:rsid w:val="00CD143B"/>
    <w:rsid w:val="00CD1F65"/>
    <w:rsid w:val="00CD2168"/>
    <w:rsid w:val="00CD26FC"/>
    <w:rsid w:val="00CD28F1"/>
    <w:rsid w:val="00CD3838"/>
    <w:rsid w:val="00CD486F"/>
    <w:rsid w:val="00CD57D4"/>
    <w:rsid w:val="00CD5BCF"/>
    <w:rsid w:val="00CD5C5E"/>
    <w:rsid w:val="00CD5E21"/>
    <w:rsid w:val="00CD70F0"/>
    <w:rsid w:val="00CD7796"/>
    <w:rsid w:val="00CD7966"/>
    <w:rsid w:val="00CD7EDC"/>
    <w:rsid w:val="00CE07E2"/>
    <w:rsid w:val="00CE09C9"/>
    <w:rsid w:val="00CE0FD0"/>
    <w:rsid w:val="00CE1333"/>
    <w:rsid w:val="00CE140B"/>
    <w:rsid w:val="00CE1BA7"/>
    <w:rsid w:val="00CE1D45"/>
    <w:rsid w:val="00CE2136"/>
    <w:rsid w:val="00CE225F"/>
    <w:rsid w:val="00CE2875"/>
    <w:rsid w:val="00CE28AD"/>
    <w:rsid w:val="00CE2981"/>
    <w:rsid w:val="00CE2D01"/>
    <w:rsid w:val="00CE3240"/>
    <w:rsid w:val="00CE3B19"/>
    <w:rsid w:val="00CE422D"/>
    <w:rsid w:val="00CE4880"/>
    <w:rsid w:val="00CE494E"/>
    <w:rsid w:val="00CE4CFA"/>
    <w:rsid w:val="00CE521F"/>
    <w:rsid w:val="00CE52BF"/>
    <w:rsid w:val="00CE56D5"/>
    <w:rsid w:val="00CE5705"/>
    <w:rsid w:val="00CE5F11"/>
    <w:rsid w:val="00CE6033"/>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55F4"/>
    <w:rsid w:val="00CF63FB"/>
    <w:rsid w:val="00CF6D26"/>
    <w:rsid w:val="00CF6DCB"/>
    <w:rsid w:val="00CF725F"/>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5F"/>
    <w:rsid w:val="00D12D07"/>
    <w:rsid w:val="00D12F00"/>
    <w:rsid w:val="00D1327F"/>
    <w:rsid w:val="00D13858"/>
    <w:rsid w:val="00D13AC1"/>
    <w:rsid w:val="00D148FF"/>
    <w:rsid w:val="00D14911"/>
    <w:rsid w:val="00D14FBF"/>
    <w:rsid w:val="00D154BE"/>
    <w:rsid w:val="00D15FE0"/>
    <w:rsid w:val="00D1654C"/>
    <w:rsid w:val="00D16932"/>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4D9"/>
    <w:rsid w:val="00D23769"/>
    <w:rsid w:val="00D23CA4"/>
    <w:rsid w:val="00D23CC6"/>
    <w:rsid w:val="00D2420E"/>
    <w:rsid w:val="00D2421E"/>
    <w:rsid w:val="00D243E4"/>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6BD"/>
    <w:rsid w:val="00D31C2E"/>
    <w:rsid w:val="00D31D1D"/>
    <w:rsid w:val="00D320A2"/>
    <w:rsid w:val="00D32706"/>
    <w:rsid w:val="00D32821"/>
    <w:rsid w:val="00D3338F"/>
    <w:rsid w:val="00D33599"/>
    <w:rsid w:val="00D335AF"/>
    <w:rsid w:val="00D33CE0"/>
    <w:rsid w:val="00D34692"/>
    <w:rsid w:val="00D34FF0"/>
    <w:rsid w:val="00D351FF"/>
    <w:rsid w:val="00D35676"/>
    <w:rsid w:val="00D35CC0"/>
    <w:rsid w:val="00D35D19"/>
    <w:rsid w:val="00D35EA6"/>
    <w:rsid w:val="00D36853"/>
    <w:rsid w:val="00D36DE6"/>
    <w:rsid w:val="00D37794"/>
    <w:rsid w:val="00D37BFE"/>
    <w:rsid w:val="00D406D5"/>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3077"/>
    <w:rsid w:val="00D5344C"/>
    <w:rsid w:val="00D5363E"/>
    <w:rsid w:val="00D53E9C"/>
    <w:rsid w:val="00D540E8"/>
    <w:rsid w:val="00D54195"/>
    <w:rsid w:val="00D54570"/>
    <w:rsid w:val="00D54AAB"/>
    <w:rsid w:val="00D54C2B"/>
    <w:rsid w:val="00D551E7"/>
    <w:rsid w:val="00D55223"/>
    <w:rsid w:val="00D55291"/>
    <w:rsid w:val="00D559CC"/>
    <w:rsid w:val="00D55BDD"/>
    <w:rsid w:val="00D5613B"/>
    <w:rsid w:val="00D562CA"/>
    <w:rsid w:val="00D5644D"/>
    <w:rsid w:val="00D5648F"/>
    <w:rsid w:val="00D569AC"/>
    <w:rsid w:val="00D56D8B"/>
    <w:rsid w:val="00D57424"/>
    <w:rsid w:val="00D57441"/>
    <w:rsid w:val="00D574C6"/>
    <w:rsid w:val="00D5798E"/>
    <w:rsid w:val="00D57C64"/>
    <w:rsid w:val="00D601C8"/>
    <w:rsid w:val="00D605CC"/>
    <w:rsid w:val="00D607FC"/>
    <w:rsid w:val="00D60E1E"/>
    <w:rsid w:val="00D61B76"/>
    <w:rsid w:val="00D61BF4"/>
    <w:rsid w:val="00D61D54"/>
    <w:rsid w:val="00D620D7"/>
    <w:rsid w:val="00D62443"/>
    <w:rsid w:val="00D625E5"/>
    <w:rsid w:val="00D62F40"/>
    <w:rsid w:val="00D6349D"/>
    <w:rsid w:val="00D63720"/>
    <w:rsid w:val="00D637D6"/>
    <w:rsid w:val="00D638E9"/>
    <w:rsid w:val="00D63CAD"/>
    <w:rsid w:val="00D63E7A"/>
    <w:rsid w:val="00D64272"/>
    <w:rsid w:val="00D64938"/>
    <w:rsid w:val="00D64FD2"/>
    <w:rsid w:val="00D65205"/>
    <w:rsid w:val="00D652A5"/>
    <w:rsid w:val="00D655A1"/>
    <w:rsid w:val="00D665CB"/>
    <w:rsid w:val="00D666AD"/>
    <w:rsid w:val="00D66BAA"/>
    <w:rsid w:val="00D66E9C"/>
    <w:rsid w:val="00D67B6F"/>
    <w:rsid w:val="00D67DB1"/>
    <w:rsid w:val="00D67F16"/>
    <w:rsid w:val="00D704BF"/>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6827"/>
    <w:rsid w:val="00D76BF3"/>
    <w:rsid w:val="00D76E56"/>
    <w:rsid w:val="00D77044"/>
    <w:rsid w:val="00D770AA"/>
    <w:rsid w:val="00D80366"/>
    <w:rsid w:val="00D80608"/>
    <w:rsid w:val="00D80B11"/>
    <w:rsid w:val="00D81519"/>
    <w:rsid w:val="00D81D71"/>
    <w:rsid w:val="00D82532"/>
    <w:rsid w:val="00D8298A"/>
    <w:rsid w:val="00D85090"/>
    <w:rsid w:val="00D85833"/>
    <w:rsid w:val="00D85CD7"/>
    <w:rsid w:val="00D86092"/>
    <w:rsid w:val="00D8695F"/>
    <w:rsid w:val="00D86CE2"/>
    <w:rsid w:val="00D87697"/>
    <w:rsid w:val="00D8781D"/>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47D"/>
    <w:rsid w:val="00D969F2"/>
    <w:rsid w:val="00D969F9"/>
    <w:rsid w:val="00D972D2"/>
    <w:rsid w:val="00D97312"/>
    <w:rsid w:val="00D97617"/>
    <w:rsid w:val="00D97E5D"/>
    <w:rsid w:val="00DA00E3"/>
    <w:rsid w:val="00DA06E0"/>
    <w:rsid w:val="00DA0758"/>
    <w:rsid w:val="00DA1248"/>
    <w:rsid w:val="00DA1438"/>
    <w:rsid w:val="00DA14FA"/>
    <w:rsid w:val="00DA30AD"/>
    <w:rsid w:val="00DA312A"/>
    <w:rsid w:val="00DA3155"/>
    <w:rsid w:val="00DA36F0"/>
    <w:rsid w:val="00DA4A1C"/>
    <w:rsid w:val="00DA4A61"/>
    <w:rsid w:val="00DA4A7A"/>
    <w:rsid w:val="00DA60B1"/>
    <w:rsid w:val="00DA60F2"/>
    <w:rsid w:val="00DA62D9"/>
    <w:rsid w:val="00DA6A89"/>
    <w:rsid w:val="00DA7454"/>
    <w:rsid w:val="00DA7733"/>
    <w:rsid w:val="00DA7DD9"/>
    <w:rsid w:val="00DB02F8"/>
    <w:rsid w:val="00DB040A"/>
    <w:rsid w:val="00DB06A6"/>
    <w:rsid w:val="00DB09BA"/>
    <w:rsid w:val="00DB0AA0"/>
    <w:rsid w:val="00DB2057"/>
    <w:rsid w:val="00DB2213"/>
    <w:rsid w:val="00DB22C9"/>
    <w:rsid w:val="00DB2773"/>
    <w:rsid w:val="00DB3215"/>
    <w:rsid w:val="00DB342A"/>
    <w:rsid w:val="00DB393B"/>
    <w:rsid w:val="00DB398E"/>
    <w:rsid w:val="00DB3A5C"/>
    <w:rsid w:val="00DB43FA"/>
    <w:rsid w:val="00DB440A"/>
    <w:rsid w:val="00DB449A"/>
    <w:rsid w:val="00DB4827"/>
    <w:rsid w:val="00DB4A17"/>
    <w:rsid w:val="00DB4A33"/>
    <w:rsid w:val="00DB4A88"/>
    <w:rsid w:val="00DB4ECF"/>
    <w:rsid w:val="00DB557A"/>
    <w:rsid w:val="00DB58AC"/>
    <w:rsid w:val="00DB63A8"/>
    <w:rsid w:val="00DB6543"/>
    <w:rsid w:val="00DB68FE"/>
    <w:rsid w:val="00DB6FD0"/>
    <w:rsid w:val="00DB73DD"/>
    <w:rsid w:val="00DB74DE"/>
    <w:rsid w:val="00DB7960"/>
    <w:rsid w:val="00DB7E51"/>
    <w:rsid w:val="00DB7FD0"/>
    <w:rsid w:val="00DC00D2"/>
    <w:rsid w:val="00DC0371"/>
    <w:rsid w:val="00DC0420"/>
    <w:rsid w:val="00DC07DA"/>
    <w:rsid w:val="00DC114C"/>
    <w:rsid w:val="00DC170E"/>
    <w:rsid w:val="00DC1E02"/>
    <w:rsid w:val="00DC2F16"/>
    <w:rsid w:val="00DC311E"/>
    <w:rsid w:val="00DC3BAE"/>
    <w:rsid w:val="00DC407C"/>
    <w:rsid w:val="00DC4E47"/>
    <w:rsid w:val="00DC506A"/>
    <w:rsid w:val="00DC5216"/>
    <w:rsid w:val="00DC538A"/>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61E"/>
    <w:rsid w:val="00DD3A91"/>
    <w:rsid w:val="00DD4C23"/>
    <w:rsid w:val="00DD7204"/>
    <w:rsid w:val="00DD76D8"/>
    <w:rsid w:val="00DD7D11"/>
    <w:rsid w:val="00DD7FC7"/>
    <w:rsid w:val="00DE0101"/>
    <w:rsid w:val="00DE05FF"/>
    <w:rsid w:val="00DE11C5"/>
    <w:rsid w:val="00DE1414"/>
    <w:rsid w:val="00DE156E"/>
    <w:rsid w:val="00DE25B7"/>
    <w:rsid w:val="00DE30BF"/>
    <w:rsid w:val="00DE450C"/>
    <w:rsid w:val="00DE45B6"/>
    <w:rsid w:val="00DE5108"/>
    <w:rsid w:val="00DE5187"/>
    <w:rsid w:val="00DE57A4"/>
    <w:rsid w:val="00DE6A4A"/>
    <w:rsid w:val="00DE6CD8"/>
    <w:rsid w:val="00DE70A0"/>
    <w:rsid w:val="00DE7DE2"/>
    <w:rsid w:val="00DF016B"/>
    <w:rsid w:val="00DF01C4"/>
    <w:rsid w:val="00DF0952"/>
    <w:rsid w:val="00DF0AB2"/>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0DD"/>
    <w:rsid w:val="00E00220"/>
    <w:rsid w:val="00E004A6"/>
    <w:rsid w:val="00E0072D"/>
    <w:rsid w:val="00E00954"/>
    <w:rsid w:val="00E00EF3"/>
    <w:rsid w:val="00E010F4"/>
    <w:rsid w:val="00E015E3"/>
    <w:rsid w:val="00E01871"/>
    <w:rsid w:val="00E01C7E"/>
    <w:rsid w:val="00E021D5"/>
    <w:rsid w:val="00E022EC"/>
    <w:rsid w:val="00E024A5"/>
    <w:rsid w:val="00E02698"/>
    <w:rsid w:val="00E02C51"/>
    <w:rsid w:val="00E02CD3"/>
    <w:rsid w:val="00E03DD2"/>
    <w:rsid w:val="00E03E4B"/>
    <w:rsid w:val="00E04935"/>
    <w:rsid w:val="00E04DF6"/>
    <w:rsid w:val="00E052B1"/>
    <w:rsid w:val="00E05A3A"/>
    <w:rsid w:val="00E05D22"/>
    <w:rsid w:val="00E0601A"/>
    <w:rsid w:val="00E06389"/>
    <w:rsid w:val="00E063B8"/>
    <w:rsid w:val="00E063F7"/>
    <w:rsid w:val="00E06E2C"/>
    <w:rsid w:val="00E071A6"/>
    <w:rsid w:val="00E074FA"/>
    <w:rsid w:val="00E07A1E"/>
    <w:rsid w:val="00E10443"/>
    <w:rsid w:val="00E105FB"/>
    <w:rsid w:val="00E10C2A"/>
    <w:rsid w:val="00E10E50"/>
    <w:rsid w:val="00E117CD"/>
    <w:rsid w:val="00E11A18"/>
    <w:rsid w:val="00E12037"/>
    <w:rsid w:val="00E1204D"/>
    <w:rsid w:val="00E125C2"/>
    <w:rsid w:val="00E135C9"/>
    <w:rsid w:val="00E13BEC"/>
    <w:rsid w:val="00E13C60"/>
    <w:rsid w:val="00E15349"/>
    <w:rsid w:val="00E1568B"/>
    <w:rsid w:val="00E15908"/>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AD"/>
    <w:rsid w:val="00E210EF"/>
    <w:rsid w:val="00E21212"/>
    <w:rsid w:val="00E21265"/>
    <w:rsid w:val="00E214AA"/>
    <w:rsid w:val="00E215B1"/>
    <w:rsid w:val="00E21D29"/>
    <w:rsid w:val="00E228B4"/>
    <w:rsid w:val="00E229FA"/>
    <w:rsid w:val="00E23017"/>
    <w:rsid w:val="00E230E5"/>
    <w:rsid w:val="00E2310C"/>
    <w:rsid w:val="00E2342F"/>
    <w:rsid w:val="00E23A3B"/>
    <w:rsid w:val="00E23B8B"/>
    <w:rsid w:val="00E248FA"/>
    <w:rsid w:val="00E24E81"/>
    <w:rsid w:val="00E24F02"/>
    <w:rsid w:val="00E2525C"/>
    <w:rsid w:val="00E253AE"/>
    <w:rsid w:val="00E25A5D"/>
    <w:rsid w:val="00E25CBE"/>
    <w:rsid w:val="00E2647E"/>
    <w:rsid w:val="00E271ED"/>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45"/>
    <w:rsid w:val="00E344E5"/>
    <w:rsid w:val="00E3457D"/>
    <w:rsid w:val="00E345FB"/>
    <w:rsid w:val="00E34D8C"/>
    <w:rsid w:val="00E35EB0"/>
    <w:rsid w:val="00E360C7"/>
    <w:rsid w:val="00E363E8"/>
    <w:rsid w:val="00E36734"/>
    <w:rsid w:val="00E36850"/>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378C"/>
    <w:rsid w:val="00E43D82"/>
    <w:rsid w:val="00E4440F"/>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70D2"/>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106"/>
    <w:rsid w:val="00E664A1"/>
    <w:rsid w:val="00E66C54"/>
    <w:rsid w:val="00E67128"/>
    <w:rsid w:val="00E6712E"/>
    <w:rsid w:val="00E67439"/>
    <w:rsid w:val="00E674FF"/>
    <w:rsid w:val="00E67577"/>
    <w:rsid w:val="00E678E9"/>
    <w:rsid w:val="00E706E6"/>
    <w:rsid w:val="00E70720"/>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863"/>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568F"/>
    <w:rsid w:val="00E9647A"/>
    <w:rsid w:val="00E97321"/>
    <w:rsid w:val="00E977F5"/>
    <w:rsid w:val="00EA047B"/>
    <w:rsid w:val="00EA04EE"/>
    <w:rsid w:val="00EA0959"/>
    <w:rsid w:val="00EA0CF0"/>
    <w:rsid w:val="00EA11BD"/>
    <w:rsid w:val="00EA11EF"/>
    <w:rsid w:val="00EA1A62"/>
    <w:rsid w:val="00EA1D33"/>
    <w:rsid w:val="00EA266D"/>
    <w:rsid w:val="00EA299F"/>
    <w:rsid w:val="00EA2D9E"/>
    <w:rsid w:val="00EA2E53"/>
    <w:rsid w:val="00EA3E20"/>
    <w:rsid w:val="00EA3ED8"/>
    <w:rsid w:val="00EA5056"/>
    <w:rsid w:val="00EA5248"/>
    <w:rsid w:val="00EA525C"/>
    <w:rsid w:val="00EA5D6E"/>
    <w:rsid w:val="00EA60B3"/>
    <w:rsid w:val="00EA7000"/>
    <w:rsid w:val="00EA743A"/>
    <w:rsid w:val="00EA757B"/>
    <w:rsid w:val="00EA77D9"/>
    <w:rsid w:val="00EA7981"/>
    <w:rsid w:val="00EA7A01"/>
    <w:rsid w:val="00EA7AF6"/>
    <w:rsid w:val="00EA7AFC"/>
    <w:rsid w:val="00EA7EC7"/>
    <w:rsid w:val="00EA7F8F"/>
    <w:rsid w:val="00EB012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917"/>
    <w:rsid w:val="00EB5CC2"/>
    <w:rsid w:val="00EB5E8A"/>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2BC7"/>
    <w:rsid w:val="00ED3059"/>
    <w:rsid w:val="00ED3BFD"/>
    <w:rsid w:val="00ED40D9"/>
    <w:rsid w:val="00ED43AD"/>
    <w:rsid w:val="00ED4699"/>
    <w:rsid w:val="00ED4794"/>
    <w:rsid w:val="00ED5529"/>
    <w:rsid w:val="00ED5A14"/>
    <w:rsid w:val="00ED61A2"/>
    <w:rsid w:val="00ED6538"/>
    <w:rsid w:val="00ED73D5"/>
    <w:rsid w:val="00ED7B70"/>
    <w:rsid w:val="00ED7B72"/>
    <w:rsid w:val="00ED7D6C"/>
    <w:rsid w:val="00EE0487"/>
    <w:rsid w:val="00EE09B8"/>
    <w:rsid w:val="00EE0AE6"/>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FB6"/>
    <w:rsid w:val="00EF06E8"/>
    <w:rsid w:val="00EF0769"/>
    <w:rsid w:val="00EF0FD3"/>
    <w:rsid w:val="00EF1174"/>
    <w:rsid w:val="00EF1AB0"/>
    <w:rsid w:val="00EF1AEB"/>
    <w:rsid w:val="00EF1C3A"/>
    <w:rsid w:val="00EF1F39"/>
    <w:rsid w:val="00EF2726"/>
    <w:rsid w:val="00EF3073"/>
    <w:rsid w:val="00EF3132"/>
    <w:rsid w:val="00EF3817"/>
    <w:rsid w:val="00EF39D0"/>
    <w:rsid w:val="00EF3BE0"/>
    <w:rsid w:val="00EF495E"/>
    <w:rsid w:val="00EF4A1C"/>
    <w:rsid w:val="00EF4C19"/>
    <w:rsid w:val="00EF4D2F"/>
    <w:rsid w:val="00EF5C00"/>
    <w:rsid w:val="00EF5D59"/>
    <w:rsid w:val="00EF60B9"/>
    <w:rsid w:val="00EF69BB"/>
    <w:rsid w:val="00EF6AC7"/>
    <w:rsid w:val="00EF6B97"/>
    <w:rsid w:val="00EF7409"/>
    <w:rsid w:val="00EF76DF"/>
    <w:rsid w:val="00EF77EB"/>
    <w:rsid w:val="00F002B5"/>
    <w:rsid w:val="00F01306"/>
    <w:rsid w:val="00F01A33"/>
    <w:rsid w:val="00F01A3A"/>
    <w:rsid w:val="00F01C2F"/>
    <w:rsid w:val="00F020D5"/>
    <w:rsid w:val="00F021E6"/>
    <w:rsid w:val="00F022FE"/>
    <w:rsid w:val="00F027F1"/>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DD9"/>
    <w:rsid w:val="00F07E90"/>
    <w:rsid w:val="00F10541"/>
    <w:rsid w:val="00F10966"/>
    <w:rsid w:val="00F111FC"/>
    <w:rsid w:val="00F113B2"/>
    <w:rsid w:val="00F11752"/>
    <w:rsid w:val="00F1203E"/>
    <w:rsid w:val="00F127AA"/>
    <w:rsid w:val="00F12D91"/>
    <w:rsid w:val="00F13488"/>
    <w:rsid w:val="00F13B0E"/>
    <w:rsid w:val="00F13CCA"/>
    <w:rsid w:val="00F14089"/>
    <w:rsid w:val="00F1459B"/>
    <w:rsid w:val="00F14C58"/>
    <w:rsid w:val="00F14F57"/>
    <w:rsid w:val="00F1506E"/>
    <w:rsid w:val="00F150E9"/>
    <w:rsid w:val="00F15AE2"/>
    <w:rsid w:val="00F15BC6"/>
    <w:rsid w:val="00F17368"/>
    <w:rsid w:val="00F17BAF"/>
    <w:rsid w:val="00F17BB2"/>
    <w:rsid w:val="00F17E34"/>
    <w:rsid w:val="00F214E0"/>
    <w:rsid w:val="00F2183E"/>
    <w:rsid w:val="00F2198F"/>
    <w:rsid w:val="00F21AA1"/>
    <w:rsid w:val="00F21FD7"/>
    <w:rsid w:val="00F23048"/>
    <w:rsid w:val="00F2379F"/>
    <w:rsid w:val="00F2392E"/>
    <w:rsid w:val="00F23F86"/>
    <w:rsid w:val="00F2403B"/>
    <w:rsid w:val="00F24CAE"/>
    <w:rsid w:val="00F24FAB"/>
    <w:rsid w:val="00F251F2"/>
    <w:rsid w:val="00F25E02"/>
    <w:rsid w:val="00F25F0F"/>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65B"/>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363"/>
    <w:rsid w:val="00F526CF"/>
    <w:rsid w:val="00F52878"/>
    <w:rsid w:val="00F53242"/>
    <w:rsid w:val="00F53A17"/>
    <w:rsid w:val="00F53EFB"/>
    <w:rsid w:val="00F5455C"/>
    <w:rsid w:val="00F54688"/>
    <w:rsid w:val="00F552E6"/>
    <w:rsid w:val="00F5673F"/>
    <w:rsid w:val="00F567FF"/>
    <w:rsid w:val="00F56861"/>
    <w:rsid w:val="00F56AF9"/>
    <w:rsid w:val="00F56DEF"/>
    <w:rsid w:val="00F572B3"/>
    <w:rsid w:val="00F5792A"/>
    <w:rsid w:val="00F60493"/>
    <w:rsid w:val="00F605F2"/>
    <w:rsid w:val="00F6173F"/>
    <w:rsid w:val="00F62B8E"/>
    <w:rsid w:val="00F62F0C"/>
    <w:rsid w:val="00F632AD"/>
    <w:rsid w:val="00F6367F"/>
    <w:rsid w:val="00F638D3"/>
    <w:rsid w:val="00F6397F"/>
    <w:rsid w:val="00F639BD"/>
    <w:rsid w:val="00F63D53"/>
    <w:rsid w:val="00F642A0"/>
    <w:rsid w:val="00F642E6"/>
    <w:rsid w:val="00F643B0"/>
    <w:rsid w:val="00F644AE"/>
    <w:rsid w:val="00F657E0"/>
    <w:rsid w:val="00F661C4"/>
    <w:rsid w:val="00F66585"/>
    <w:rsid w:val="00F66890"/>
    <w:rsid w:val="00F677E4"/>
    <w:rsid w:val="00F700FB"/>
    <w:rsid w:val="00F702FD"/>
    <w:rsid w:val="00F703AE"/>
    <w:rsid w:val="00F70B8E"/>
    <w:rsid w:val="00F70CFC"/>
    <w:rsid w:val="00F70E74"/>
    <w:rsid w:val="00F720B9"/>
    <w:rsid w:val="00F745E6"/>
    <w:rsid w:val="00F75C25"/>
    <w:rsid w:val="00F76229"/>
    <w:rsid w:val="00F76411"/>
    <w:rsid w:val="00F76BD8"/>
    <w:rsid w:val="00F76FC4"/>
    <w:rsid w:val="00F76FCF"/>
    <w:rsid w:val="00F77D34"/>
    <w:rsid w:val="00F800CB"/>
    <w:rsid w:val="00F8055C"/>
    <w:rsid w:val="00F80710"/>
    <w:rsid w:val="00F80973"/>
    <w:rsid w:val="00F80ABF"/>
    <w:rsid w:val="00F81A2E"/>
    <w:rsid w:val="00F826F8"/>
    <w:rsid w:val="00F82737"/>
    <w:rsid w:val="00F82A91"/>
    <w:rsid w:val="00F82B8F"/>
    <w:rsid w:val="00F82BC4"/>
    <w:rsid w:val="00F833AB"/>
    <w:rsid w:val="00F835E8"/>
    <w:rsid w:val="00F83601"/>
    <w:rsid w:val="00F84A38"/>
    <w:rsid w:val="00F86140"/>
    <w:rsid w:val="00F8687B"/>
    <w:rsid w:val="00F86A95"/>
    <w:rsid w:val="00F87492"/>
    <w:rsid w:val="00F87562"/>
    <w:rsid w:val="00F8763F"/>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894"/>
    <w:rsid w:val="00F93EF9"/>
    <w:rsid w:val="00F9428C"/>
    <w:rsid w:val="00F94CE2"/>
    <w:rsid w:val="00F94F57"/>
    <w:rsid w:val="00F95527"/>
    <w:rsid w:val="00F9556B"/>
    <w:rsid w:val="00F956E9"/>
    <w:rsid w:val="00F95857"/>
    <w:rsid w:val="00F95F95"/>
    <w:rsid w:val="00F960F8"/>
    <w:rsid w:val="00F96137"/>
    <w:rsid w:val="00F9639A"/>
    <w:rsid w:val="00F96A1F"/>
    <w:rsid w:val="00F96AA4"/>
    <w:rsid w:val="00F96C6A"/>
    <w:rsid w:val="00F97859"/>
    <w:rsid w:val="00FA0008"/>
    <w:rsid w:val="00FA0311"/>
    <w:rsid w:val="00FA0F4D"/>
    <w:rsid w:val="00FA171A"/>
    <w:rsid w:val="00FA22E7"/>
    <w:rsid w:val="00FA25F2"/>
    <w:rsid w:val="00FA2911"/>
    <w:rsid w:val="00FA2CC5"/>
    <w:rsid w:val="00FA324F"/>
    <w:rsid w:val="00FA3AF6"/>
    <w:rsid w:val="00FA3D18"/>
    <w:rsid w:val="00FA3DF8"/>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0976"/>
    <w:rsid w:val="00FB1198"/>
    <w:rsid w:val="00FB11B1"/>
    <w:rsid w:val="00FB17FE"/>
    <w:rsid w:val="00FB224C"/>
    <w:rsid w:val="00FB254C"/>
    <w:rsid w:val="00FB2F04"/>
    <w:rsid w:val="00FB32A0"/>
    <w:rsid w:val="00FB4BF0"/>
    <w:rsid w:val="00FB54F6"/>
    <w:rsid w:val="00FB56F7"/>
    <w:rsid w:val="00FB5B74"/>
    <w:rsid w:val="00FB5D55"/>
    <w:rsid w:val="00FB5FDF"/>
    <w:rsid w:val="00FB61D4"/>
    <w:rsid w:val="00FB6B2B"/>
    <w:rsid w:val="00FB79EB"/>
    <w:rsid w:val="00FB7C11"/>
    <w:rsid w:val="00FB7D6C"/>
    <w:rsid w:val="00FB7FCA"/>
    <w:rsid w:val="00FC0487"/>
    <w:rsid w:val="00FC048F"/>
    <w:rsid w:val="00FC0A76"/>
    <w:rsid w:val="00FC1C93"/>
    <w:rsid w:val="00FC1FAA"/>
    <w:rsid w:val="00FC2376"/>
    <w:rsid w:val="00FC26BF"/>
    <w:rsid w:val="00FC27DB"/>
    <w:rsid w:val="00FC2BB1"/>
    <w:rsid w:val="00FC2D0E"/>
    <w:rsid w:val="00FC4450"/>
    <w:rsid w:val="00FC47D1"/>
    <w:rsid w:val="00FC4885"/>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4261"/>
    <w:rsid w:val="00FD501D"/>
    <w:rsid w:val="00FD58F8"/>
    <w:rsid w:val="00FD635A"/>
    <w:rsid w:val="00FD6678"/>
    <w:rsid w:val="00FD6781"/>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B77"/>
    <w:rsid w:val="00FE2C47"/>
    <w:rsid w:val="00FE2CBC"/>
    <w:rsid w:val="00FE2F27"/>
    <w:rsid w:val="00FE30FA"/>
    <w:rsid w:val="00FE4B54"/>
    <w:rsid w:val="00FE5050"/>
    <w:rsid w:val="00FE573C"/>
    <w:rsid w:val="00FE605D"/>
    <w:rsid w:val="00FE611B"/>
    <w:rsid w:val="00FE69C9"/>
    <w:rsid w:val="00FE6D63"/>
    <w:rsid w:val="00FE6E41"/>
    <w:rsid w:val="00FE7C7B"/>
    <w:rsid w:val="00FF0147"/>
    <w:rsid w:val="00FF04BF"/>
    <w:rsid w:val="00FF0840"/>
    <w:rsid w:val="00FF0AD4"/>
    <w:rsid w:val="00FF2374"/>
    <w:rsid w:val="00FF2449"/>
    <w:rsid w:val="00FF2CAC"/>
    <w:rsid w:val="00FF2EE8"/>
    <w:rsid w:val="00FF30E6"/>
    <w:rsid w:val="00FF31F9"/>
    <w:rsid w:val="00FF3812"/>
    <w:rsid w:val="00FF388F"/>
    <w:rsid w:val="00FF3991"/>
    <w:rsid w:val="00FF3F3C"/>
    <w:rsid w:val="00FF58ED"/>
    <w:rsid w:val="00FF5A93"/>
    <w:rsid w:val="00FF5AC1"/>
    <w:rsid w:val="00FF5CD1"/>
    <w:rsid w:val="00FF5CEE"/>
    <w:rsid w:val="00FF5FFE"/>
    <w:rsid w:val="00FF62BF"/>
    <w:rsid w:val="00FF65C9"/>
    <w:rsid w:val="00FF6D7E"/>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uiPriority w:val="9"/>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uiPriority w:val="9"/>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uiPriority w:val="9"/>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uiPriority w:val="9"/>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EditorsNoteChar">
    <w:name w:val="Editor's Note Char"/>
    <w:aliases w:val="EN Char"/>
    <w:link w:val="EditorsNote"/>
    <w:qFormat/>
    <w:rsid w:val="00DB74DE"/>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uiPriority w:val="9"/>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uiPriority w:val="9"/>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uiPriority w:val="9"/>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uiPriority w:val="9"/>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EditorsNoteChar">
    <w:name w:val="Editor's Note Char"/>
    <w:aliases w:val="EN Char"/>
    <w:link w:val="EditorsNote"/>
    <w:qFormat/>
    <w:rsid w:val="00DB74DE"/>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25080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27032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3859719">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shijie2\AppData\Roaming\Microsoft\Word\R2-2200xxxxx%20Leftover%20issues%20for%20Sidelink%25309533742790974575\Docs\S2-2203595.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emaildisc716</b:Tag>
    <b:SourceType>ConferenceProceedings</b:SourceType>
    <b:Guid>{93D3A23D-15EE-4E41-95CB-023BDDE9D838}</b:Guid>
    <b:Title>R2-210xxxx, [POST115-e][716][SL] Identified FFS or open issues (CATT)</b:Title>
    <b:RefOrder>2</b:RefOrder>
  </b:Source>
</b:Sources>
</file>

<file path=customXml/itemProps1.xml><?xml version="1.0" encoding="utf-8"?>
<ds:datastoreItem xmlns:ds="http://schemas.openxmlformats.org/officeDocument/2006/customXml" ds:itemID="{2CC2C232-A046-4F04-90AB-42419BAD4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2022-04-25T06:25:00Z</dcterms:created>
  <dcterms:modified xsi:type="dcterms:W3CDTF">2022-04-25T06:25:00Z</dcterms:modified>
</cp:coreProperties>
</file>